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C3" w:rsidRDefault="00C2785C" w:rsidP="00112BE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F53C7" wp14:editId="102DEB7D">
                <wp:simplePos x="0" y="0"/>
                <wp:positionH relativeFrom="column">
                  <wp:posOffset>-764275</wp:posOffset>
                </wp:positionH>
                <wp:positionV relativeFrom="paragraph">
                  <wp:posOffset>1064524</wp:posOffset>
                </wp:positionV>
                <wp:extent cx="7279005" cy="764276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005" cy="764276"/>
                          <a:chOff x="-1" y="-1"/>
                          <a:chExt cx="7279375" cy="113884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657475" cy="113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E22" w:rsidRPr="000D1E22" w:rsidRDefault="00BF6917" w:rsidP="000D1E22">
                              <w:pPr>
                                <w:pStyle w:val="NoSpacing"/>
                                <w:rPr>
                                  <w:rFonts w:ascii="Helvetica" w:hAnsi="Helvetica"/>
                                  <w:b/>
                                  <w:color w:val="00478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004785"/>
                                  <w:sz w:val="24"/>
                                  <w:szCs w:val="24"/>
                                </w:rPr>
                                <w:t>Montana</w:t>
                              </w:r>
                              <w:r w:rsidR="00712E37">
                                <w:rPr>
                                  <w:rFonts w:ascii="Helvetica" w:hAnsi="Helvetica"/>
                                  <w:b/>
                                  <w:color w:val="004785"/>
                                  <w:sz w:val="24"/>
                                  <w:szCs w:val="24"/>
                                </w:rPr>
                                <w:t xml:space="preserve"> Farm Service Agency</w:t>
                              </w:r>
                            </w:p>
                            <w:p w:rsidR="000D1E22" w:rsidRPr="000D1E22" w:rsidRDefault="00BF6917" w:rsidP="000D1E22">
                              <w:pPr>
                                <w:pStyle w:val="NoSpacing"/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P.O. Box 670</w:t>
                              </w:r>
                            </w:p>
                            <w:p w:rsidR="000D1E22" w:rsidRDefault="009A3650" w:rsidP="000D1E22">
                              <w:pPr>
                                <w:pStyle w:val="NoSpacing"/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Bozeman, MT 59771</w:t>
                              </w:r>
                            </w:p>
                            <w:p w:rsidR="000D1E22" w:rsidRDefault="00712E37" w:rsidP="000D1E22">
                              <w:pPr>
                                <w:pStyle w:val="NoSpacing"/>
                                <w:rPr>
                                  <w:rFonts w:ascii="Helvetica" w:hAnsi="Helvetica"/>
                                </w:rPr>
                              </w:pPr>
                              <w:r w:rsidRPr="00A562D1">
                                <w:rPr>
                                  <w:rFonts w:ascii="Helvetica" w:hAnsi="Helvetica"/>
                                </w:rPr>
                                <w:t>www.fsa.usda.gov/</w:t>
                              </w:r>
                              <w:r w:rsidR="00BF6917">
                                <w:rPr>
                                  <w:rFonts w:ascii="Helvetica" w:hAnsi="Helvetica"/>
                                </w:rPr>
                                <w:t>mt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-1"/>
                            <a:ext cx="4621899" cy="113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E22" w:rsidRPr="00224931" w:rsidRDefault="008A291B">
                              <w:pPr>
                                <w:rPr>
                                  <w:rFonts w:ascii="Helvetica" w:hAnsi="Helvetica"/>
                                  <w:b/>
                                  <w:color w:val="808080" w:themeColor="background1" w:themeShade="8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808080" w:themeColor="background1" w:themeShade="80"/>
                                  <w:sz w:val="96"/>
                                  <w:szCs w:val="96"/>
                                </w:rPr>
                                <w:t>News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F53C7" id="Group 5" o:spid="_x0000_s1026" style="position:absolute;margin-left:-60.2pt;margin-top:83.8pt;width:573.15pt;height:60.2pt;z-index:251659264;mso-width-relative:margin;mso-height-relative:margin" coordorigin="" coordsize="72793,1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574;height:1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D1E22" w:rsidRPr="000D1E22" w:rsidRDefault="00BF6917" w:rsidP="000D1E22">
                        <w:pPr>
                          <w:pStyle w:val="NoSpacing"/>
                          <w:rPr>
                            <w:rFonts w:ascii="Helvetica" w:hAnsi="Helvetica"/>
                            <w:b/>
                            <w:color w:val="00478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004785"/>
                            <w:sz w:val="24"/>
                            <w:szCs w:val="24"/>
                          </w:rPr>
                          <w:t>Montana</w:t>
                        </w:r>
                        <w:r w:rsidR="00712E37">
                          <w:rPr>
                            <w:rFonts w:ascii="Helvetica" w:hAnsi="Helvetica"/>
                            <w:b/>
                            <w:color w:val="004785"/>
                            <w:sz w:val="24"/>
                            <w:szCs w:val="24"/>
                          </w:rPr>
                          <w:t xml:space="preserve"> Farm Service Agency</w:t>
                        </w:r>
                      </w:p>
                      <w:p w:rsidR="000D1E22" w:rsidRPr="000D1E22" w:rsidRDefault="00BF6917" w:rsidP="000D1E22">
                        <w:pPr>
                          <w:pStyle w:val="NoSpacing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P.O. Box 670</w:t>
                        </w:r>
                      </w:p>
                      <w:p w:rsidR="000D1E22" w:rsidRDefault="009A3650" w:rsidP="000D1E22">
                        <w:pPr>
                          <w:pStyle w:val="NoSpacing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Bozeman, MT 59771</w:t>
                        </w:r>
                      </w:p>
                      <w:p w:rsidR="000D1E22" w:rsidRDefault="00712E37" w:rsidP="000D1E22">
                        <w:pPr>
                          <w:pStyle w:val="NoSpacing"/>
                          <w:rPr>
                            <w:rFonts w:ascii="Helvetica" w:hAnsi="Helvetica"/>
                          </w:rPr>
                        </w:pPr>
                        <w:r w:rsidRPr="00A562D1">
                          <w:rPr>
                            <w:rFonts w:ascii="Helvetica" w:hAnsi="Helvetica"/>
                          </w:rPr>
                          <w:t>www.fsa.usda.gov/</w:t>
                        </w:r>
                        <w:r w:rsidR="00BF6917">
                          <w:rPr>
                            <w:rFonts w:ascii="Helvetica" w:hAnsi="Helvetica"/>
                          </w:rPr>
                          <w:t>mt</w:t>
                        </w:r>
                      </w:p>
                    </w:txbxContent>
                  </v:textbox>
                </v:shape>
                <v:shape id="Text Box 3" o:spid="_x0000_s1028" type="#_x0000_t202" style="position:absolute;left:26574;width:46219;height:1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D1E22" w:rsidRPr="00224931" w:rsidRDefault="008A291B">
                        <w:pPr>
                          <w:rPr>
                            <w:rFonts w:ascii="Helvetica" w:hAnsi="Helvetica"/>
                            <w:b/>
                            <w:color w:val="808080" w:themeColor="background1" w:themeShade="80"/>
                            <w:sz w:val="96"/>
                            <w:szCs w:val="9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808080" w:themeColor="background1" w:themeShade="80"/>
                            <w:sz w:val="96"/>
                            <w:szCs w:val="96"/>
                          </w:rPr>
                          <w:t>News Release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6B6">
        <w:rPr>
          <w:noProof/>
        </w:rPr>
        <w:drawing>
          <wp:anchor distT="0" distB="0" distL="114300" distR="114300" simplePos="0" relativeHeight="251660288" behindDoc="0" locked="0" layoutInCell="1" allowOverlap="1" wp14:anchorId="4070D848" wp14:editId="44262177">
            <wp:simplePos x="0" y="0"/>
            <wp:positionH relativeFrom="page">
              <wp:align>left</wp:align>
            </wp:positionH>
            <wp:positionV relativeFrom="paragraph">
              <wp:posOffset>-276</wp:posOffset>
            </wp:positionV>
            <wp:extent cx="7772400" cy="1021080"/>
            <wp:effectExtent l="0" t="0" r="0" b="7620"/>
            <wp:wrapSquare wrapText="bothSides"/>
            <wp:docPr id="2" name="Picture 1" descr="USDA Blue heade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 Blue header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CC3" w:rsidRPr="00474CC3" w:rsidRDefault="00474CC3" w:rsidP="00474CC3"/>
    <w:p w:rsidR="00474CC3" w:rsidRPr="00474CC3" w:rsidRDefault="00474CC3" w:rsidP="00C2785C">
      <w:pPr>
        <w:spacing w:after="0"/>
      </w:pPr>
    </w:p>
    <w:p w:rsidR="00D064AC" w:rsidRDefault="00D064AC" w:rsidP="009A3650">
      <w:pPr>
        <w:spacing w:after="0" w:line="240" w:lineRule="auto"/>
        <w:ind w:left="8640" w:right="-446"/>
      </w:pPr>
    </w:p>
    <w:p w:rsidR="00D064AC" w:rsidRPr="00D064AC" w:rsidRDefault="00D064AC" w:rsidP="00D064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64AC">
        <w:rPr>
          <w:rFonts w:ascii="Times New Roman" w:hAnsi="Times New Roman" w:cs="Times New Roman"/>
          <w:bCs/>
          <w:sz w:val="24"/>
          <w:szCs w:val="24"/>
        </w:rPr>
        <w:t xml:space="preserve">For Immediate Release: </w:t>
      </w:r>
      <w:r w:rsidRPr="00D064A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064AC">
        <w:rPr>
          <w:rFonts w:ascii="Times New Roman" w:hAnsi="Times New Roman" w:cs="Times New Roman"/>
          <w:bCs/>
          <w:sz w:val="24"/>
          <w:szCs w:val="24"/>
        </w:rPr>
        <w:instrText xml:space="preserve"> DATE \@ "MMMM d, yyyy" </w:instrText>
      </w:r>
      <w:r w:rsidRPr="00D064A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12EF7">
        <w:rPr>
          <w:rFonts w:ascii="Times New Roman" w:hAnsi="Times New Roman" w:cs="Times New Roman"/>
          <w:bCs/>
          <w:noProof/>
          <w:sz w:val="24"/>
          <w:szCs w:val="24"/>
        </w:rPr>
        <w:t>April 18, 2016</w:t>
      </w:r>
      <w:r w:rsidRPr="00D064A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2785C" w:rsidRPr="00D064AC" w:rsidRDefault="00D94A98" w:rsidP="00D064AC">
      <w:pPr>
        <w:spacing w:after="0" w:line="240" w:lineRule="auto"/>
        <w:ind w:left="8640" w:right="-446"/>
      </w:pPr>
      <w:r>
        <w:t xml:space="preserve">       </w:t>
      </w:r>
    </w:p>
    <w:p w:rsidR="00C2785C" w:rsidRPr="009069E8" w:rsidRDefault="00C2785C" w:rsidP="009A3650">
      <w:pPr>
        <w:spacing w:after="0" w:line="240" w:lineRule="auto"/>
        <w:ind w:right="-446"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9069E8">
        <w:rPr>
          <w:rFonts w:ascii="Times New Roman" w:hAnsi="Times New Roman" w:cs="Times New Roman"/>
          <w:b/>
          <w:noProof/>
          <w:sz w:val="21"/>
          <w:szCs w:val="21"/>
        </w:rPr>
        <w:t>Contact:</w:t>
      </w:r>
      <w:r w:rsidRPr="009069E8">
        <w:rPr>
          <w:rFonts w:ascii="Times New Roman" w:hAnsi="Times New Roman" w:cs="Times New Roman"/>
          <w:noProof/>
          <w:sz w:val="21"/>
          <w:szCs w:val="21"/>
        </w:rPr>
        <w:br/>
      </w:r>
      <w:r w:rsidR="00CB038C" w:rsidRPr="009069E8">
        <w:rPr>
          <w:rFonts w:ascii="Times New Roman" w:hAnsi="Times New Roman" w:cs="Times New Roman"/>
          <w:noProof/>
          <w:sz w:val="21"/>
          <w:szCs w:val="21"/>
        </w:rPr>
        <w:t>Jennifer Cole</w:t>
      </w:r>
      <w:r w:rsidRPr="009069E8">
        <w:rPr>
          <w:rFonts w:ascii="Times New Roman" w:hAnsi="Times New Roman" w:cs="Times New Roman"/>
          <w:noProof/>
          <w:sz w:val="21"/>
          <w:szCs w:val="21"/>
        </w:rPr>
        <w:t>, (</w:t>
      </w:r>
      <w:r w:rsidR="009A3650" w:rsidRPr="009069E8">
        <w:rPr>
          <w:rFonts w:ascii="Times New Roman" w:hAnsi="Times New Roman" w:cs="Times New Roman"/>
          <w:noProof/>
          <w:sz w:val="21"/>
          <w:szCs w:val="21"/>
        </w:rPr>
        <w:t>406</w:t>
      </w:r>
      <w:r w:rsidR="00CB038C" w:rsidRPr="009069E8">
        <w:rPr>
          <w:rFonts w:ascii="Times New Roman" w:hAnsi="Times New Roman" w:cs="Times New Roman"/>
          <w:noProof/>
          <w:sz w:val="21"/>
          <w:szCs w:val="21"/>
        </w:rPr>
        <w:t>) 587-6786</w:t>
      </w:r>
    </w:p>
    <w:p w:rsidR="00C2785C" w:rsidRPr="009069E8" w:rsidRDefault="0041629B" w:rsidP="00D064AC">
      <w:pPr>
        <w:spacing w:after="0" w:line="240" w:lineRule="auto"/>
        <w:ind w:right="-446"/>
        <w:jc w:val="right"/>
        <w:rPr>
          <w:rFonts w:ascii="Times New Roman" w:hAnsi="Times New Roman" w:cs="Times New Roman"/>
          <w:noProof/>
          <w:sz w:val="24"/>
          <w:szCs w:val="24"/>
        </w:rPr>
      </w:pPr>
      <w:hyperlink r:id="rId12" w:history="1">
        <w:r w:rsidR="00C25D05" w:rsidRPr="009069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jennifer.cole@mt.usda.gov</w:t>
        </w:r>
      </w:hyperlink>
    </w:p>
    <w:p w:rsidR="009A3650" w:rsidRPr="009069E8" w:rsidRDefault="009A3650" w:rsidP="00D064AC">
      <w:pPr>
        <w:spacing w:after="0" w:line="240" w:lineRule="auto"/>
        <w:ind w:right="-446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A3650" w:rsidRPr="009069E8" w:rsidRDefault="00CB038C" w:rsidP="00D06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Hub USDA Informational Meeting</w:t>
      </w:r>
      <w:r w:rsidR="00D064AC" w:rsidRPr="0090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1AB" w:rsidRPr="0090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be held A</w:t>
      </w:r>
      <w:r w:rsidR="00D064AC" w:rsidRPr="0090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pril 28 in Missoula</w:t>
      </w:r>
    </w:p>
    <w:p w:rsidR="009A3650" w:rsidRPr="00D064AC" w:rsidRDefault="00D064AC" w:rsidP="00D064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69E8">
        <w:rPr>
          <w:rFonts w:ascii="Times New Roman" w:hAnsi="Times New Roman" w:cs="Times New Roman"/>
          <w:i/>
          <w:iCs/>
          <w:sz w:val="24"/>
          <w:szCs w:val="24"/>
        </w:rPr>
        <w:t xml:space="preserve">Local partners co-host four-hour </w:t>
      </w:r>
      <w:r w:rsidR="009A3650" w:rsidRPr="009069E8">
        <w:rPr>
          <w:rFonts w:ascii="Times New Roman" w:hAnsi="Times New Roman" w:cs="Times New Roman"/>
          <w:i/>
          <w:iCs/>
          <w:sz w:val="24"/>
          <w:szCs w:val="24"/>
        </w:rPr>
        <w:t xml:space="preserve">USDA </w:t>
      </w:r>
      <w:r w:rsidR="009069E8" w:rsidRPr="009069E8">
        <w:rPr>
          <w:rFonts w:ascii="Times New Roman" w:hAnsi="Times New Roman" w:cs="Times New Roman"/>
          <w:i/>
          <w:iCs/>
          <w:sz w:val="24"/>
          <w:szCs w:val="24"/>
        </w:rPr>
        <w:t>Informational</w:t>
      </w:r>
      <w:r w:rsidRPr="009069E8">
        <w:rPr>
          <w:rFonts w:ascii="Times New Roman" w:hAnsi="Times New Roman" w:cs="Times New Roman"/>
          <w:i/>
          <w:iCs/>
          <w:sz w:val="24"/>
          <w:szCs w:val="24"/>
        </w:rPr>
        <w:t xml:space="preserve"> Session for local and regional food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producers and businesses</w:t>
      </w:r>
    </w:p>
    <w:p w:rsidR="00D064AC" w:rsidRPr="00D064AC" w:rsidRDefault="00D064AC" w:rsidP="00D06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4AC" w:rsidRPr="00D064AC" w:rsidRDefault="00D064AC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and regional food producers are invited to a Food Hub USDA Informational Session on April 28, 2016 at 8:30 to 12:30 pm at the Missoula County Extension Office located at 2825 Santa Fe Ct. #1 in Missoula. </w:t>
      </w:r>
      <w:r w:rsidRPr="00D064AC">
        <w:rPr>
          <w:rFonts w:ascii="Times New Roman" w:hAnsi="Times New Roman" w:cs="Times New Roman"/>
          <w:sz w:val="24"/>
          <w:szCs w:val="24"/>
        </w:rPr>
        <w:t xml:space="preserve">The meeting is free and open to the public.  </w:t>
      </w:r>
    </w:p>
    <w:p w:rsidR="00D064AC" w:rsidRPr="00D064AC" w:rsidRDefault="00D064AC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AC" w:rsidRDefault="00D064AC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AC">
        <w:rPr>
          <w:rFonts w:ascii="Times New Roman" w:hAnsi="Times New Roman" w:cs="Times New Roman"/>
          <w:sz w:val="24"/>
          <w:szCs w:val="24"/>
        </w:rPr>
        <w:t xml:space="preserve">Meeting attendees will learn about </w:t>
      </w:r>
      <w:r w:rsidR="001C21AB">
        <w:rPr>
          <w:rFonts w:ascii="Times New Roman" w:hAnsi="Times New Roman" w:cs="Times New Roman"/>
          <w:sz w:val="24"/>
          <w:szCs w:val="24"/>
        </w:rPr>
        <w:t>USDA funding and resources available for food hubs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1C21AB">
        <w:rPr>
          <w:rFonts w:ascii="Times New Roman" w:hAnsi="Times New Roman" w:cs="Times New Roman"/>
          <w:sz w:val="24"/>
          <w:szCs w:val="24"/>
        </w:rPr>
        <w:t xml:space="preserve">officials with </w:t>
      </w:r>
      <w:r>
        <w:rPr>
          <w:rFonts w:ascii="Times New Roman" w:hAnsi="Times New Roman" w:cs="Times New Roman"/>
          <w:sz w:val="24"/>
          <w:szCs w:val="24"/>
        </w:rPr>
        <w:t>Farm Service Agency (FSA), Natural Resources Conservation Service (NRCS), Rural Development, Food and Nutrition Service (FNS)</w:t>
      </w:r>
      <w:r w:rsidR="00F12EF7">
        <w:rPr>
          <w:rFonts w:ascii="Times New Roman" w:hAnsi="Times New Roman" w:cs="Times New Roman"/>
          <w:sz w:val="24"/>
          <w:szCs w:val="24"/>
        </w:rPr>
        <w:t xml:space="preserve">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National Institute of Food and Agriculture </w:t>
      </w:r>
      <w:r w:rsidR="001C21AB">
        <w:rPr>
          <w:rFonts w:ascii="Times New Roman" w:hAnsi="Times New Roman" w:cs="Times New Roman"/>
          <w:sz w:val="24"/>
          <w:szCs w:val="24"/>
        </w:rPr>
        <w:t>(NIFA) through Montana State University (MSU)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1AB" w:rsidRDefault="001C21AB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AC" w:rsidRDefault="001C21AB" w:rsidP="001C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informational meeting is hosted by </w:t>
      </w:r>
      <w:r w:rsidRPr="001C21AB">
        <w:rPr>
          <w:rFonts w:ascii="Times New Roman" w:hAnsi="Times New Roman" w:cs="Times New Roman"/>
          <w:sz w:val="24"/>
          <w:szCs w:val="24"/>
        </w:rPr>
        <w:t>Lake County Community Development Corporation</w:t>
      </w:r>
      <w:r w:rsidR="009069E8">
        <w:rPr>
          <w:rFonts w:ascii="Times New Roman" w:hAnsi="Times New Roman" w:cs="Times New Roman"/>
          <w:sz w:val="24"/>
          <w:szCs w:val="24"/>
        </w:rPr>
        <w:t xml:space="preserve"> of Ronan</w:t>
      </w:r>
      <w:r w:rsidRPr="001C21AB">
        <w:rPr>
          <w:rFonts w:ascii="Times New Roman" w:hAnsi="Times New Roman" w:cs="Times New Roman"/>
          <w:sz w:val="24"/>
          <w:szCs w:val="24"/>
        </w:rPr>
        <w:t xml:space="preserve"> &amp; Community Food and Agriculture Coalition of Missoula County</w:t>
      </w:r>
      <w:r>
        <w:rPr>
          <w:rFonts w:ascii="Times New Roman" w:hAnsi="Times New Roman" w:cs="Times New Roman"/>
          <w:sz w:val="24"/>
          <w:szCs w:val="24"/>
        </w:rPr>
        <w:t xml:space="preserve"> in partnership with USDA.</w:t>
      </w:r>
    </w:p>
    <w:p w:rsidR="001C21AB" w:rsidRDefault="001C21AB" w:rsidP="001C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AB" w:rsidRDefault="001C21AB" w:rsidP="001C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presentation</w:t>
      </w:r>
      <w:r w:rsidR="009069E8">
        <w:rPr>
          <w:rFonts w:ascii="Times New Roman" w:hAnsi="Times New Roman" w:cs="Times New Roman"/>
          <w:sz w:val="24"/>
          <w:szCs w:val="24"/>
        </w:rPr>
        <w:t xml:space="preserve"> schedule will be </w:t>
      </w:r>
      <w:r>
        <w:rPr>
          <w:rFonts w:ascii="Times New Roman" w:hAnsi="Times New Roman" w:cs="Times New Roman"/>
          <w:sz w:val="24"/>
          <w:szCs w:val="24"/>
        </w:rPr>
        <w:t>RD at 8:30 a.m., FSA at 9:30 am, MSU at 10:30 am</w:t>
      </w:r>
      <w:r w:rsidR="009069E8">
        <w:rPr>
          <w:rFonts w:ascii="Times New Roman" w:hAnsi="Times New Roman" w:cs="Times New Roman"/>
          <w:sz w:val="24"/>
          <w:szCs w:val="24"/>
        </w:rPr>
        <w:t>, FNS at 11 a.m.</w:t>
      </w:r>
      <w:r>
        <w:rPr>
          <w:rFonts w:ascii="Times New Roman" w:hAnsi="Times New Roman" w:cs="Times New Roman"/>
          <w:sz w:val="24"/>
          <w:szCs w:val="24"/>
        </w:rPr>
        <w:t xml:space="preserve"> and NRCS at 11:30 a.m.</w:t>
      </w:r>
    </w:p>
    <w:p w:rsidR="00D064AC" w:rsidRPr="00D064AC" w:rsidRDefault="00D064AC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A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64AC" w:rsidRDefault="00D064AC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AC">
        <w:rPr>
          <w:rFonts w:ascii="Times New Roman" w:hAnsi="Times New Roman" w:cs="Times New Roman"/>
          <w:sz w:val="24"/>
          <w:szCs w:val="24"/>
        </w:rPr>
        <w:t xml:space="preserve">For more information about the meeting, please contact </w:t>
      </w:r>
      <w:r w:rsidR="009069E8">
        <w:rPr>
          <w:rFonts w:ascii="Times New Roman" w:hAnsi="Times New Roman" w:cs="Times New Roman"/>
          <w:sz w:val="24"/>
          <w:szCs w:val="24"/>
        </w:rPr>
        <w:t xml:space="preserve">Jan Tusick at </w:t>
      </w:r>
      <w:hyperlink r:id="rId13" w:history="1">
        <w:r w:rsidR="009069E8" w:rsidRPr="00083DE5">
          <w:rPr>
            <w:rStyle w:val="Hyperlink"/>
            <w:rFonts w:ascii="Times New Roman" w:hAnsi="Times New Roman" w:cs="Times New Roman"/>
            <w:sz w:val="24"/>
            <w:szCs w:val="24"/>
          </w:rPr>
          <w:t>jan.tusick@lakecountycdc.org</w:t>
        </w:r>
      </w:hyperlink>
      <w:r w:rsidR="009069E8">
        <w:rPr>
          <w:rFonts w:ascii="Times New Roman" w:hAnsi="Times New Roman" w:cs="Times New Roman"/>
          <w:sz w:val="24"/>
          <w:szCs w:val="24"/>
        </w:rPr>
        <w:t xml:space="preserve"> or 406.676.5901, Annie Heuscher at </w:t>
      </w:r>
      <w:hyperlink r:id="rId14" w:history="1">
        <w:r w:rsidR="009069E8" w:rsidRPr="00083DE5">
          <w:rPr>
            <w:rStyle w:val="Hyperlink"/>
            <w:rFonts w:ascii="Times New Roman" w:hAnsi="Times New Roman" w:cs="Times New Roman"/>
            <w:sz w:val="24"/>
            <w:szCs w:val="24"/>
          </w:rPr>
          <w:t>annie@missoulafac.org</w:t>
        </w:r>
      </w:hyperlink>
      <w:r w:rsidR="009069E8">
        <w:rPr>
          <w:rFonts w:ascii="Times New Roman" w:hAnsi="Times New Roman" w:cs="Times New Roman"/>
          <w:sz w:val="24"/>
          <w:szCs w:val="24"/>
        </w:rPr>
        <w:t xml:space="preserve"> or 406.830.8218 or </w:t>
      </w:r>
      <w:r w:rsidR="001C21AB">
        <w:rPr>
          <w:rFonts w:ascii="Times New Roman" w:hAnsi="Times New Roman" w:cs="Times New Roman"/>
          <w:sz w:val="24"/>
          <w:szCs w:val="24"/>
        </w:rPr>
        <w:t xml:space="preserve">Jennifer Cole at 406.587.6786 or </w:t>
      </w:r>
      <w:hyperlink r:id="rId15" w:history="1">
        <w:r w:rsidR="001C21AB" w:rsidRPr="00083DE5">
          <w:rPr>
            <w:rStyle w:val="Hyperlink"/>
            <w:rFonts w:ascii="Times New Roman" w:hAnsi="Times New Roman" w:cs="Times New Roman"/>
            <w:sz w:val="24"/>
            <w:szCs w:val="24"/>
          </w:rPr>
          <w:t>jennifer.cole@mt.usda.gov</w:t>
        </w:r>
      </w:hyperlink>
      <w:r w:rsidR="001C21AB">
        <w:rPr>
          <w:rFonts w:ascii="Times New Roman" w:hAnsi="Times New Roman" w:cs="Times New Roman"/>
          <w:sz w:val="24"/>
          <w:szCs w:val="24"/>
        </w:rPr>
        <w:t>.</w:t>
      </w:r>
    </w:p>
    <w:p w:rsidR="001C21AB" w:rsidRDefault="001C21AB" w:rsidP="00D0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AB" w:rsidRDefault="001C21AB" w:rsidP="00D064A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21AB">
        <w:rPr>
          <w:rFonts w:ascii="Times New Roman" w:hAnsi="Times New Roman" w:cs="Times New Roman"/>
          <w:i/>
          <w:color w:val="000000"/>
          <w:sz w:val="24"/>
          <w:szCs w:val="24"/>
        </w:rPr>
        <w:t>Persons with disabilities who require accommodations to attend the meeting should contact Jennifer Cole, USDA Farm Service Agency State Civil Rights Coordinator at 406.587.6786 and/or jennifer.cole@mt.usda.gov or Federal Relay Service at 1-800-877-8339. Please submit your request by Close of Business on April 26.</w:t>
      </w:r>
    </w:p>
    <w:p w:rsidR="001C21AB" w:rsidRDefault="001C21AB" w:rsidP="00D064A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C21AB" w:rsidRPr="001C21AB" w:rsidRDefault="001C21AB" w:rsidP="001C21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#</w:t>
      </w:r>
    </w:p>
    <w:p w:rsidR="009A3650" w:rsidRPr="009A3650" w:rsidRDefault="009A3650" w:rsidP="001C21AB">
      <w:pPr>
        <w:spacing w:after="0" w:line="240" w:lineRule="auto"/>
        <w:ind w:right="-446"/>
        <w:rPr>
          <w:rFonts w:ascii="Times New Roman" w:hAnsi="Times New Roman" w:cs="Times New Roman"/>
          <w:noProof/>
          <w:sz w:val="21"/>
          <w:szCs w:val="21"/>
        </w:rPr>
      </w:pPr>
    </w:p>
    <w:sectPr w:rsidR="009A3650" w:rsidRPr="009A3650" w:rsidSect="00FC67F4">
      <w:footerReference w:type="even" r:id="rId16"/>
      <w:footerReference w:type="default" r:id="rId17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9B" w:rsidRDefault="0041629B" w:rsidP="00B34EB5">
      <w:pPr>
        <w:spacing w:after="0" w:line="240" w:lineRule="auto"/>
      </w:pPr>
      <w:r>
        <w:separator/>
      </w:r>
    </w:p>
  </w:endnote>
  <w:endnote w:type="continuationSeparator" w:id="0">
    <w:p w:rsidR="0041629B" w:rsidRDefault="0041629B" w:rsidP="00B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20" w:rsidRPr="008D7E20" w:rsidRDefault="008D7E20" w:rsidP="008D7E20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47" w:rsidRDefault="00C57947" w:rsidP="00C57947">
    <w:pPr>
      <w:jc w:val="center"/>
      <w:rPr>
        <w:rFonts w:ascii="Times New Roman" w:hAnsi="Times New Roman"/>
        <w:i/>
        <w:iCs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USDA is an equal opportunity provider, employer </w:t>
    </w:r>
    <w:r w:rsidRPr="00C57947">
      <w:rPr>
        <w:rFonts w:ascii="Times New Roman" w:hAnsi="Times New Roman"/>
        <w:i/>
        <w:iCs/>
        <w:color w:val="000000"/>
        <w:sz w:val="20"/>
        <w:szCs w:val="20"/>
      </w:rPr>
      <w:t>and lender.</w:t>
    </w:r>
    <w:r>
      <w:rPr>
        <w:rFonts w:ascii="Times New Roman" w:hAnsi="Times New Roman"/>
        <w:i/>
        <w:iCs/>
        <w:color w:val="000000"/>
        <w:sz w:val="20"/>
        <w:szCs w:val="20"/>
      </w:rPr>
      <w:t xml:space="preserve"> To file a complaint of discrimination, write: USDA, Office of the Assistant Secretary for Civil Rights, Office of Adjudication, 1400 Independence Ave., SW, Washington, DC 20250-9410 or call (866) 632-9992 (Toll-free Customer Service), (800) 877-8339 (Local or Federal relay), (866) 377-8642 (Relay voice users).</w:t>
    </w:r>
  </w:p>
  <w:p w:rsidR="00C22B72" w:rsidRPr="008D7E20" w:rsidRDefault="00C22B72" w:rsidP="008D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9B" w:rsidRDefault="0041629B" w:rsidP="00B34EB5">
      <w:pPr>
        <w:spacing w:after="0" w:line="240" w:lineRule="auto"/>
      </w:pPr>
      <w:r>
        <w:separator/>
      </w:r>
    </w:p>
  </w:footnote>
  <w:footnote w:type="continuationSeparator" w:id="0">
    <w:p w:rsidR="0041629B" w:rsidRDefault="0041629B" w:rsidP="00B3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69A"/>
    <w:multiLevelType w:val="multilevel"/>
    <w:tmpl w:val="FF644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5C4842"/>
    <w:multiLevelType w:val="multilevel"/>
    <w:tmpl w:val="A4527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E46B58"/>
    <w:multiLevelType w:val="multilevel"/>
    <w:tmpl w:val="D03AB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336207"/>
    <w:multiLevelType w:val="multilevel"/>
    <w:tmpl w:val="FC062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CD3607"/>
    <w:multiLevelType w:val="multilevel"/>
    <w:tmpl w:val="C8F03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A850AA"/>
    <w:multiLevelType w:val="multilevel"/>
    <w:tmpl w:val="C3425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B7501E"/>
    <w:multiLevelType w:val="multilevel"/>
    <w:tmpl w:val="C2746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D80979"/>
    <w:multiLevelType w:val="multilevel"/>
    <w:tmpl w:val="2B40A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D7A3089"/>
    <w:multiLevelType w:val="multilevel"/>
    <w:tmpl w:val="583EC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D93B5C"/>
    <w:multiLevelType w:val="multilevel"/>
    <w:tmpl w:val="153A9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1059AA"/>
    <w:multiLevelType w:val="multilevel"/>
    <w:tmpl w:val="25523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8B453B9"/>
    <w:multiLevelType w:val="multilevel"/>
    <w:tmpl w:val="3F389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0B1872"/>
    <w:multiLevelType w:val="multilevel"/>
    <w:tmpl w:val="27621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2F5509C"/>
    <w:multiLevelType w:val="multilevel"/>
    <w:tmpl w:val="85B26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A122908"/>
    <w:multiLevelType w:val="multilevel"/>
    <w:tmpl w:val="B9244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E0D733F"/>
    <w:multiLevelType w:val="multilevel"/>
    <w:tmpl w:val="EE586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FA20D15"/>
    <w:multiLevelType w:val="multilevel"/>
    <w:tmpl w:val="2042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FB32985"/>
    <w:multiLevelType w:val="hybridMultilevel"/>
    <w:tmpl w:val="FBD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5E26"/>
    <w:multiLevelType w:val="multilevel"/>
    <w:tmpl w:val="45424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A19139F"/>
    <w:multiLevelType w:val="multilevel"/>
    <w:tmpl w:val="BC966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E8E04BF"/>
    <w:multiLevelType w:val="multilevel"/>
    <w:tmpl w:val="7E18D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7610728"/>
    <w:multiLevelType w:val="hybridMultilevel"/>
    <w:tmpl w:val="80E8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0D67"/>
    <w:multiLevelType w:val="multilevel"/>
    <w:tmpl w:val="CBDEA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F4"/>
    <w:rsid w:val="000569E0"/>
    <w:rsid w:val="00091F0E"/>
    <w:rsid w:val="000D1E22"/>
    <w:rsid w:val="000D51E8"/>
    <w:rsid w:val="00112BEC"/>
    <w:rsid w:val="00156150"/>
    <w:rsid w:val="00163AC2"/>
    <w:rsid w:val="001716D6"/>
    <w:rsid w:val="0017268D"/>
    <w:rsid w:val="00172E15"/>
    <w:rsid w:val="0018616A"/>
    <w:rsid w:val="001A41D5"/>
    <w:rsid w:val="001C21AB"/>
    <w:rsid w:val="001F0A9A"/>
    <w:rsid w:val="0021358A"/>
    <w:rsid w:val="0021569E"/>
    <w:rsid w:val="00224931"/>
    <w:rsid w:val="0025498C"/>
    <w:rsid w:val="002668D6"/>
    <w:rsid w:val="002A12B0"/>
    <w:rsid w:val="002E01A1"/>
    <w:rsid w:val="002F1B52"/>
    <w:rsid w:val="002F659F"/>
    <w:rsid w:val="00326823"/>
    <w:rsid w:val="003326CC"/>
    <w:rsid w:val="00357F56"/>
    <w:rsid w:val="00374817"/>
    <w:rsid w:val="00374D7E"/>
    <w:rsid w:val="003A27B9"/>
    <w:rsid w:val="003A723F"/>
    <w:rsid w:val="003B0959"/>
    <w:rsid w:val="003B1413"/>
    <w:rsid w:val="003C497E"/>
    <w:rsid w:val="003D361F"/>
    <w:rsid w:val="003E0B3A"/>
    <w:rsid w:val="003F33EE"/>
    <w:rsid w:val="0040218B"/>
    <w:rsid w:val="00411E91"/>
    <w:rsid w:val="0041629B"/>
    <w:rsid w:val="00416A91"/>
    <w:rsid w:val="00417696"/>
    <w:rsid w:val="00446011"/>
    <w:rsid w:val="0044724C"/>
    <w:rsid w:val="00474CC3"/>
    <w:rsid w:val="004A0307"/>
    <w:rsid w:val="004A1842"/>
    <w:rsid w:val="004A3FF3"/>
    <w:rsid w:val="004B50D7"/>
    <w:rsid w:val="004C2F12"/>
    <w:rsid w:val="004E0973"/>
    <w:rsid w:val="004F27A7"/>
    <w:rsid w:val="005060F4"/>
    <w:rsid w:val="00553A89"/>
    <w:rsid w:val="00571669"/>
    <w:rsid w:val="005823A2"/>
    <w:rsid w:val="00584847"/>
    <w:rsid w:val="005B6D24"/>
    <w:rsid w:val="005D05F6"/>
    <w:rsid w:val="005D46AB"/>
    <w:rsid w:val="005E3198"/>
    <w:rsid w:val="00615B56"/>
    <w:rsid w:val="00625273"/>
    <w:rsid w:val="00631D83"/>
    <w:rsid w:val="00633B1D"/>
    <w:rsid w:val="00634CAE"/>
    <w:rsid w:val="006504F1"/>
    <w:rsid w:val="00671E7C"/>
    <w:rsid w:val="00697AE9"/>
    <w:rsid w:val="006A491E"/>
    <w:rsid w:val="006A54A0"/>
    <w:rsid w:val="006A5A9B"/>
    <w:rsid w:val="006B7EC5"/>
    <w:rsid w:val="00704504"/>
    <w:rsid w:val="007123CE"/>
    <w:rsid w:val="00712E37"/>
    <w:rsid w:val="0072330B"/>
    <w:rsid w:val="007313A4"/>
    <w:rsid w:val="00776A8D"/>
    <w:rsid w:val="00796EE9"/>
    <w:rsid w:val="007B358A"/>
    <w:rsid w:val="008022E3"/>
    <w:rsid w:val="00804669"/>
    <w:rsid w:val="0082124F"/>
    <w:rsid w:val="00824955"/>
    <w:rsid w:val="008611D5"/>
    <w:rsid w:val="00863885"/>
    <w:rsid w:val="00895A89"/>
    <w:rsid w:val="00896AA8"/>
    <w:rsid w:val="008A291B"/>
    <w:rsid w:val="008C10B9"/>
    <w:rsid w:val="008D25F8"/>
    <w:rsid w:val="008D7E20"/>
    <w:rsid w:val="009069E8"/>
    <w:rsid w:val="00907C50"/>
    <w:rsid w:val="00911995"/>
    <w:rsid w:val="00921BBD"/>
    <w:rsid w:val="00953EC1"/>
    <w:rsid w:val="00965551"/>
    <w:rsid w:val="00973BB0"/>
    <w:rsid w:val="00992FA1"/>
    <w:rsid w:val="009A3650"/>
    <w:rsid w:val="009C1687"/>
    <w:rsid w:val="009C270F"/>
    <w:rsid w:val="009C574B"/>
    <w:rsid w:val="009D64AA"/>
    <w:rsid w:val="009F4D29"/>
    <w:rsid w:val="009F7085"/>
    <w:rsid w:val="00A14EDE"/>
    <w:rsid w:val="00A25253"/>
    <w:rsid w:val="00A25389"/>
    <w:rsid w:val="00A46BD9"/>
    <w:rsid w:val="00A562D1"/>
    <w:rsid w:val="00A5783A"/>
    <w:rsid w:val="00A921BA"/>
    <w:rsid w:val="00A957D5"/>
    <w:rsid w:val="00A95A40"/>
    <w:rsid w:val="00AA15E7"/>
    <w:rsid w:val="00AB0421"/>
    <w:rsid w:val="00AB4D20"/>
    <w:rsid w:val="00AC2B6E"/>
    <w:rsid w:val="00AF191D"/>
    <w:rsid w:val="00B01061"/>
    <w:rsid w:val="00B0479B"/>
    <w:rsid w:val="00B23C18"/>
    <w:rsid w:val="00B34EB5"/>
    <w:rsid w:val="00B83E87"/>
    <w:rsid w:val="00B90C8F"/>
    <w:rsid w:val="00BA73AF"/>
    <w:rsid w:val="00BD6194"/>
    <w:rsid w:val="00BF6917"/>
    <w:rsid w:val="00C2038B"/>
    <w:rsid w:val="00C22B72"/>
    <w:rsid w:val="00C25D05"/>
    <w:rsid w:val="00C2785C"/>
    <w:rsid w:val="00C57947"/>
    <w:rsid w:val="00C6192B"/>
    <w:rsid w:val="00C65213"/>
    <w:rsid w:val="00CB038C"/>
    <w:rsid w:val="00CE5CEF"/>
    <w:rsid w:val="00D00889"/>
    <w:rsid w:val="00D02426"/>
    <w:rsid w:val="00D064AC"/>
    <w:rsid w:val="00D06559"/>
    <w:rsid w:val="00D24774"/>
    <w:rsid w:val="00D3759E"/>
    <w:rsid w:val="00D438C2"/>
    <w:rsid w:val="00D546D2"/>
    <w:rsid w:val="00D578D1"/>
    <w:rsid w:val="00D677F5"/>
    <w:rsid w:val="00D94A98"/>
    <w:rsid w:val="00DB078E"/>
    <w:rsid w:val="00DC6EC3"/>
    <w:rsid w:val="00DD4065"/>
    <w:rsid w:val="00DD69A9"/>
    <w:rsid w:val="00E006B6"/>
    <w:rsid w:val="00E10708"/>
    <w:rsid w:val="00E758F4"/>
    <w:rsid w:val="00E94547"/>
    <w:rsid w:val="00F1002A"/>
    <w:rsid w:val="00F12EF7"/>
    <w:rsid w:val="00F16F23"/>
    <w:rsid w:val="00F25384"/>
    <w:rsid w:val="00F451BD"/>
    <w:rsid w:val="00F4540A"/>
    <w:rsid w:val="00F53266"/>
    <w:rsid w:val="00FC4C1E"/>
    <w:rsid w:val="00FC67F4"/>
    <w:rsid w:val="00FE02B7"/>
    <w:rsid w:val="00FE3569"/>
    <w:rsid w:val="00FE3D53"/>
    <w:rsid w:val="00FE6260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B7F24-8180-46AB-89EB-DB2998F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E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B5"/>
  </w:style>
  <w:style w:type="paragraph" w:styleId="Footer">
    <w:name w:val="footer"/>
    <w:basedOn w:val="Normal"/>
    <w:link w:val="FooterChar"/>
    <w:uiPriority w:val="99"/>
    <w:unhideWhenUsed/>
    <w:rsid w:val="00B3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B5"/>
  </w:style>
  <w:style w:type="character" w:styleId="Hyperlink">
    <w:name w:val="Hyperlink"/>
    <w:basedOn w:val="DefaultParagraphFont"/>
    <w:uiPriority w:val="99"/>
    <w:unhideWhenUsed/>
    <w:rsid w:val="00712E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01A1"/>
    <w:rPr>
      <w:color w:val="808080"/>
    </w:rPr>
  </w:style>
  <w:style w:type="paragraph" w:styleId="ListParagraph">
    <w:name w:val="List Paragraph"/>
    <w:basedOn w:val="Normal"/>
    <w:uiPriority w:val="34"/>
    <w:qFormat/>
    <w:rsid w:val="00474C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6A9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A91"/>
    <w:rPr>
      <w:rFonts w:ascii="Calibri" w:eastAsiaTheme="minorHAnsi" w:hAnsi="Calibri" w:cs="Consolas"/>
      <w:szCs w:val="21"/>
    </w:rPr>
  </w:style>
  <w:style w:type="table" w:styleId="TableGrid">
    <w:name w:val="Table Grid"/>
    <w:basedOn w:val="TableNormal"/>
    <w:uiPriority w:val="59"/>
    <w:rsid w:val="0032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50D7"/>
    <w:rPr>
      <w:color w:val="800080" w:themeColor="followedHyperlink"/>
      <w:u w:val="single"/>
    </w:rPr>
  </w:style>
  <w:style w:type="character" w:customStyle="1" w:styleId="NewsletterHeadChar1">
    <w:name w:val="Newsletter Head Char1"/>
    <w:link w:val="NewsletterHead"/>
    <w:rsid w:val="004A3FF3"/>
    <w:rPr>
      <w:rFonts w:ascii="Arial" w:hAnsi="Arial"/>
      <w:b/>
      <w:i/>
      <w:color w:val="000000"/>
      <w:sz w:val="26"/>
      <w:szCs w:val="26"/>
    </w:rPr>
  </w:style>
  <w:style w:type="paragraph" w:customStyle="1" w:styleId="NewsletterHead">
    <w:name w:val="Newsletter Head"/>
    <w:basedOn w:val="Normal"/>
    <w:link w:val="NewsletterHeadChar1"/>
    <w:rsid w:val="004A3FF3"/>
    <w:pPr>
      <w:spacing w:before="240" w:after="240" w:line="240" w:lineRule="auto"/>
    </w:pPr>
    <w:rPr>
      <w:rFonts w:ascii="Arial" w:hAnsi="Arial"/>
      <w:b/>
      <w:i/>
      <w:color w:val="000000"/>
      <w:sz w:val="26"/>
      <w:szCs w:val="26"/>
    </w:rPr>
  </w:style>
  <w:style w:type="character" w:customStyle="1" w:styleId="usdaparagraphtextChar">
    <w:name w:val="usda_paragraph_text Char"/>
    <w:basedOn w:val="DefaultParagraphFont"/>
    <w:link w:val="usdaparagraphtext"/>
    <w:locked/>
    <w:rsid w:val="00D064AC"/>
    <w:rPr>
      <w:rFonts w:ascii="Verdana" w:hAnsi="Verdana"/>
    </w:rPr>
  </w:style>
  <w:style w:type="paragraph" w:customStyle="1" w:styleId="usdaparagraphtext">
    <w:name w:val="usda_paragraph_text"/>
    <w:basedOn w:val="Normal"/>
    <w:link w:val="usdaparagraphtextChar"/>
    <w:rsid w:val="00D064AC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tusick@lakecountycd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cole@mt.usd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ennifer.cole@mt.usd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ie@missoulaf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D1E0AC302E458B270132F8BF582E" ma:contentTypeVersion="0" ma:contentTypeDescription="Create a new document." ma:contentTypeScope="" ma:versionID="7041fc444422ba7c8705cbd656c9d97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C997-CEFF-4CB3-BEBC-85FDEC679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81B50-C79E-4D14-B2F5-4EC53F90B1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CE64C6-0BDA-4D88-A22C-F6F9AADD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F757BE-009D-4144-9CDF-A537DB7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</dc:creator>
  <cp:lastModifiedBy>Cole, Jennifer - FSA, Bozeman, MT</cp:lastModifiedBy>
  <cp:revision>6</cp:revision>
  <cp:lastPrinted>2016-04-15T15:04:00Z</cp:lastPrinted>
  <dcterms:created xsi:type="dcterms:W3CDTF">2016-04-14T22:08:00Z</dcterms:created>
  <dcterms:modified xsi:type="dcterms:W3CDTF">2016-04-18T15:44:00Z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0x01010022E3D1E0AC302E458B270132F8BF582E</vt:lpwstr>
  </property>
</Properties>
</file>