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B" w:rsidRDefault="00FD5676" w:rsidP="00503ABF">
      <w:pPr>
        <w:contextualSpacing/>
        <w:jc w:val="center"/>
        <w:rPr>
          <w:rFonts w:asciiTheme="minorHAnsi" w:hAnsiTheme="minorHAnsi"/>
          <w:b/>
          <w:sz w:val="16"/>
          <w:szCs w:val="16"/>
          <w:u w:val="single"/>
        </w:rPr>
      </w:pPr>
      <w:r w:rsidRPr="008A3A5D">
        <w:rPr>
          <w:rFonts w:asciiTheme="minorHAnsi" w:hAnsiTheme="minorHAnsi"/>
          <w:noProof/>
          <w:sz w:val="16"/>
          <w:szCs w:val="16"/>
        </w:rPr>
        <w:drawing>
          <wp:inline distT="0" distB="0" distL="0" distR="0" wp14:anchorId="40FD182A" wp14:editId="4894DA06">
            <wp:extent cx="1200647" cy="640140"/>
            <wp:effectExtent l="0" t="0" r="0" b="7620"/>
            <wp:docPr id="1" name="Picture 1" descr="X:\Graphics\Logos\MDA\LOGOS\1MDA-vector-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phics\Logos\MDA\LOGOS\1MDA-vector-logo-201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930" cy="644556"/>
                    </a:xfrm>
                    <a:prstGeom prst="rect">
                      <a:avLst/>
                    </a:prstGeom>
                    <a:noFill/>
                    <a:ln>
                      <a:noFill/>
                    </a:ln>
                  </pic:spPr>
                </pic:pic>
              </a:graphicData>
            </a:graphic>
          </wp:inline>
        </w:drawing>
      </w:r>
    </w:p>
    <w:p w:rsidR="00E92C75"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President</w:t>
      </w:r>
    </w:p>
    <w:p w:rsidR="00E92C75"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Aimee </w:t>
      </w:r>
      <w:proofErr w:type="spellStart"/>
      <w:r w:rsidRPr="00502406">
        <w:rPr>
          <w:rFonts w:asciiTheme="minorHAnsi" w:hAnsiTheme="minorHAnsi" w:cs="Arial"/>
          <w:b/>
          <w:sz w:val="16"/>
          <w:szCs w:val="16"/>
        </w:rPr>
        <w:t>McQuilkin</w:t>
      </w:r>
      <w:proofErr w:type="spellEnd"/>
    </w:p>
    <w:p w:rsidR="00655441"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Betty’s Divine</w:t>
      </w:r>
    </w:p>
    <w:p w:rsidR="006F0FB6" w:rsidRPr="00502406" w:rsidRDefault="0020108C"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President: </w:t>
      </w:r>
      <w:r w:rsidR="00921DE1" w:rsidRPr="00502406">
        <w:rPr>
          <w:rFonts w:asciiTheme="minorHAnsi" w:hAnsiTheme="minorHAnsi" w:cs="Arial"/>
          <w:b/>
          <w:i/>
          <w:sz w:val="16"/>
          <w:szCs w:val="16"/>
        </w:rPr>
        <w:t>Advocacy</w:t>
      </w:r>
    </w:p>
    <w:p w:rsidR="006F0FB6"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Anders Brooker</w:t>
      </w:r>
    </w:p>
    <w:p w:rsidR="00E92C75"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Runner’s Edge</w:t>
      </w:r>
    </w:p>
    <w:p w:rsidR="00921DE1" w:rsidRPr="00502406" w:rsidRDefault="0020108C"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President: Marketing &amp; </w:t>
      </w:r>
      <w:r w:rsidR="00921DE1" w:rsidRPr="00502406">
        <w:rPr>
          <w:rFonts w:asciiTheme="minorHAnsi" w:hAnsiTheme="minorHAnsi" w:cs="Arial"/>
          <w:b/>
          <w:i/>
          <w:sz w:val="16"/>
          <w:szCs w:val="16"/>
        </w:rPr>
        <w:t>Events</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Mario Schulzke</w:t>
      </w:r>
    </w:p>
    <w:p w:rsidR="002976AC"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University of Montana</w:t>
      </w:r>
    </w:p>
    <w:p w:rsidR="00155882" w:rsidRPr="00502406" w:rsidRDefault="0020108C" w:rsidP="008A3A5D">
      <w:pPr>
        <w:contextualSpacing/>
        <w:jc w:val="center"/>
        <w:rPr>
          <w:rFonts w:asciiTheme="minorHAnsi" w:hAnsiTheme="minorHAnsi" w:cs="Arial"/>
          <w:i/>
          <w:sz w:val="16"/>
          <w:szCs w:val="16"/>
        </w:rPr>
      </w:pPr>
      <w:r w:rsidRPr="00502406">
        <w:rPr>
          <w:rFonts w:asciiTheme="minorHAnsi" w:hAnsiTheme="minorHAnsi" w:cs="Arial"/>
          <w:b/>
          <w:i/>
          <w:sz w:val="16"/>
          <w:szCs w:val="16"/>
        </w:rPr>
        <w:t xml:space="preserve">Vice President: </w:t>
      </w:r>
      <w:r w:rsidR="00155882" w:rsidRPr="00502406">
        <w:rPr>
          <w:rFonts w:asciiTheme="minorHAnsi" w:hAnsiTheme="minorHAnsi" w:cs="Arial"/>
          <w:b/>
          <w:i/>
          <w:sz w:val="16"/>
          <w:szCs w:val="16"/>
        </w:rPr>
        <w:t>Master Plan</w:t>
      </w:r>
    </w:p>
    <w:p w:rsidR="00155882" w:rsidRPr="00502406" w:rsidRDefault="00503ABF" w:rsidP="008A3A5D">
      <w:pPr>
        <w:contextualSpacing/>
        <w:jc w:val="center"/>
        <w:rPr>
          <w:rFonts w:asciiTheme="minorHAnsi" w:hAnsiTheme="minorHAnsi" w:cs="Arial"/>
          <w:sz w:val="16"/>
          <w:szCs w:val="16"/>
        </w:rPr>
      </w:pPr>
      <w:r w:rsidRPr="00502406">
        <w:rPr>
          <w:rFonts w:asciiTheme="minorHAnsi" w:hAnsiTheme="minorHAnsi" w:cs="Arial"/>
          <w:b/>
          <w:bCs/>
          <w:sz w:val="16"/>
          <w:szCs w:val="16"/>
        </w:rPr>
        <w:t>Ellen Buchanan</w:t>
      </w:r>
    </w:p>
    <w:p w:rsidR="00155882"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Redevelopment Agency</w:t>
      </w:r>
    </w:p>
    <w:p w:rsidR="00921DE1" w:rsidRPr="00502406" w:rsidRDefault="00921DE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w:t>
      </w:r>
      <w:r w:rsidR="0020108C" w:rsidRPr="00502406">
        <w:rPr>
          <w:rFonts w:asciiTheme="minorHAnsi" w:hAnsiTheme="minorHAnsi" w:cs="Arial"/>
          <w:b/>
          <w:i/>
          <w:sz w:val="16"/>
          <w:szCs w:val="16"/>
        </w:rPr>
        <w:t xml:space="preserve">President: </w:t>
      </w:r>
      <w:r w:rsidRPr="00502406">
        <w:rPr>
          <w:rFonts w:asciiTheme="minorHAnsi" w:hAnsiTheme="minorHAnsi" w:cs="Arial"/>
          <w:b/>
          <w:i/>
          <w:sz w:val="16"/>
          <w:szCs w:val="16"/>
        </w:rPr>
        <w:t>Membership</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Julie </w:t>
      </w:r>
      <w:proofErr w:type="spellStart"/>
      <w:r w:rsidRPr="00502406">
        <w:rPr>
          <w:rFonts w:asciiTheme="minorHAnsi" w:hAnsiTheme="minorHAnsi" w:cs="Arial"/>
          <w:b/>
          <w:sz w:val="16"/>
          <w:szCs w:val="16"/>
        </w:rPr>
        <w:t>Tomasik</w:t>
      </w:r>
      <w:proofErr w:type="spellEnd"/>
    </w:p>
    <w:p w:rsidR="005241B6" w:rsidRPr="00502406" w:rsidRDefault="006F0FB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 xml:space="preserve">AAA </w:t>
      </w:r>
      <w:r w:rsidR="00412554" w:rsidRPr="00502406">
        <w:rPr>
          <w:rFonts w:asciiTheme="minorHAnsi" w:hAnsiTheme="minorHAnsi" w:cs="Arial"/>
          <w:sz w:val="16"/>
          <w:szCs w:val="16"/>
        </w:rPr>
        <w:t>Mountain West</w:t>
      </w:r>
    </w:p>
    <w:p w:rsidR="00655441"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Treasurer</w:t>
      </w:r>
    </w:p>
    <w:p w:rsidR="00FB0BAD" w:rsidRPr="00502406" w:rsidRDefault="007B1B4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Rick </w:t>
      </w:r>
      <w:proofErr w:type="spellStart"/>
      <w:r w:rsidRPr="00502406">
        <w:rPr>
          <w:rFonts w:asciiTheme="minorHAnsi" w:hAnsiTheme="minorHAnsi" w:cs="Arial"/>
          <w:b/>
          <w:sz w:val="16"/>
          <w:szCs w:val="16"/>
        </w:rPr>
        <w:t>Eneas</w:t>
      </w:r>
      <w:proofErr w:type="spellEnd"/>
    </w:p>
    <w:p w:rsidR="00655441"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Montana CDC</w:t>
      </w:r>
    </w:p>
    <w:p w:rsidR="00102EDF"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Past President</w:t>
      </w:r>
    </w:p>
    <w:p w:rsidR="006F0FB6"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Heidi </w:t>
      </w:r>
      <w:proofErr w:type="spellStart"/>
      <w:r w:rsidRPr="00502406">
        <w:rPr>
          <w:rFonts w:asciiTheme="minorHAnsi" w:hAnsiTheme="minorHAnsi" w:cs="Arial"/>
          <w:b/>
          <w:sz w:val="16"/>
          <w:szCs w:val="16"/>
        </w:rPr>
        <w:t>Starrett</w:t>
      </w:r>
      <w:proofErr w:type="spellEnd"/>
    </w:p>
    <w:p w:rsidR="00503ABF" w:rsidRPr="00502406" w:rsidRDefault="00503ABF" w:rsidP="00503ABF">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Independent</w:t>
      </w:r>
    </w:p>
    <w:p w:rsidR="00E92C75" w:rsidRPr="00502406" w:rsidRDefault="006F0FB6" w:rsidP="0020108C">
      <w:pPr>
        <w:contextualSpacing/>
        <w:jc w:val="center"/>
        <w:rPr>
          <w:rFonts w:asciiTheme="minorHAnsi" w:hAnsiTheme="minorHAnsi" w:cs="Arial"/>
          <w:b/>
          <w:sz w:val="16"/>
          <w:szCs w:val="16"/>
        </w:rPr>
      </w:pPr>
      <w:r w:rsidRPr="00502406">
        <w:rPr>
          <w:rFonts w:asciiTheme="minorHAnsi" w:hAnsiTheme="minorHAnsi" w:cs="Arial"/>
          <w:b/>
          <w:sz w:val="16"/>
          <w:szCs w:val="16"/>
        </w:rPr>
        <w:t>Trent Baker</w:t>
      </w:r>
    </w:p>
    <w:p w:rsidR="00E92C75" w:rsidRPr="00502406" w:rsidRDefault="007D25E2" w:rsidP="008A3A5D">
      <w:pPr>
        <w:spacing w:after="80" w:line="360" w:lineRule="auto"/>
        <w:contextualSpacing/>
        <w:jc w:val="center"/>
        <w:rPr>
          <w:rFonts w:asciiTheme="minorHAnsi" w:hAnsiTheme="minorHAnsi" w:cs="Arial"/>
          <w:sz w:val="16"/>
          <w:szCs w:val="16"/>
        </w:rPr>
      </w:pPr>
      <w:proofErr w:type="spellStart"/>
      <w:r w:rsidRPr="00502406">
        <w:rPr>
          <w:rFonts w:asciiTheme="minorHAnsi" w:hAnsiTheme="minorHAnsi" w:cs="Arial"/>
          <w:sz w:val="16"/>
          <w:szCs w:val="16"/>
        </w:rPr>
        <w:t>Datsopoulos</w:t>
      </w:r>
      <w:proofErr w:type="spellEnd"/>
      <w:r w:rsidRPr="00502406">
        <w:rPr>
          <w:rFonts w:asciiTheme="minorHAnsi" w:hAnsiTheme="minorHAnsi" w:cs="Arial"/>
          <w:sz w:val="16"/>
          <w:szCs w:val="16"/>
        </w:rPr>
        <w:t>, MacDonald &amp; Lind</w:t>
      </w:r>
    </w:p>
    <w:p w:rsidR="00C05781" w:rsidRPr="00502406" w:rsidRDefault="00C05781" w:rsidP="008A3A5D">
      <w:pPr>
        <w:contextualSpacing/>
        <w:jc w:val="center"/>
        <w:rPr>
          <w:rFonts w:asciiTheme="minorHAnsi" w:hAnsiTheme="minorHAnsi" w:cs="Arial"/>
          <w:b/>
          <w:sz w:val="16"/>
          <w:szCs w:val="16"/>
        </w:rPr>
      </w:pPr>
      <w:r w:rsidRPr="00502406">
        <w:rPr>
          <w:rFonts w:asciiTheme="minorHAnsi" w:hAnsiTheme="minorHAnsi" w:cs="Arial"/>
          <w:b/>
          <w:sz w:val="16"/>
          <w:szCs w:val="16"/>
        </w:rPr>
        <w:t>Larry Brehm</w:t>
      </w:r>
    </w:p>
    <w:p w:rsidR="00C05781" w:rsidRPr="00502406" w:rsidRDefault="00573D61"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Brehm Architecture</w:t>
      </w:r>
    </w:p>
    <w:p w:rsidR="00C05781" w:rsidRPr="00502406" w:rsidRDefault="00C05781" w:rsidP="008A3A5D">
      <w:pPr>
        <w:contextualSpacing/>
        <w:jc w:val="center"/>
        <w:rPr>
          <w:rFonts w:asciiTheme="minorHAnsi" w:hAnsiTheme="minorHAnsi" w:cs="Arial"/>
          <w:b/>
          <w:sz w:val="16"/>
          <w:szCs w:val="16"/>
        </w:rPr>
      </w:pPr>
      <w:r w:rsidRPr="00502406">
        <w:rPr>
          <w:rFonts w:asciiTheme="minorHAnsi" w:hAnsiTheme="minorHAnsi" w:cs="Arial"/>
          <w:b/>
          <w:sz w:val="16"/>
          <w:szCs w:val="16"/>
        </w:rPr>
        <w:t>Lynda Brown</w:t>
      </w:r>
    </w:p>
    <w:p w:rsidR="00C05781"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Brown HR Consulting</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Dan Cederberg</w:t>
      </w:r>
    </w:p>
    <w:p w:rsidR="006F0FB6" w:rsidRPr="00502406" w:rsidRDefault="006F0FB6" w:rsidP="008A3A5D">
      <w:pPr>
        <w:spacing w:after="80" w:line="360" w:lineRule="auto"/>
        <w:contextualSpacing/>
        <w:jc w:val="center"/>
        <w:rPr>
          <w:rFonts w:asciiTheme="minorHAnsi" w:hAnsiTheme="minorHAnsi" w:cs="Arial"/>
          <w:sz w:val="16"/>
          <w:szCs w:val="16"/>
        </w:rPr>
      </w:pPr>
      <w:proofErr w:type="gramStart"/>
      <w:r w:rsidRPr="00502406">
        <w:rPr>
          <w:rFonts w:asciiTheme="minorHAnsi" w:hAnsiTheme="minorHAnsi" w:cs="Arial"/>
          <w:sz w:val="16"/>
          <w:szCs w:val="16"/>
        </w:rPr>
        <w:t>Cederberg Law Offices, P.C.</w:t>
      </w:r>
      <w:proofErr w:type="gramEnd"/>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Emily </w:t>
      </w:r>
      <w:r w:rsidR="00187F66" w:rsidRPr="00502406">
        <w:rPr>
          <w:rFonts w:asciiTheme="minorHAnsi" w:hAnsiTheme="minorHAnsi" w:cs="Arial"/>
          <w:b/>
          <w:sz w:val="16"/>
          <w:szCs w:val="16"/>
        </w:rPr>
        <w:t>Costello-</w:t>
      </w:r>
      <w:proofErr w:type="spellStart"/>
      <w:r w:rsidR="00187F66" w:rsidRPr="00502406">
        <w:rPr>
          <w:rFonts w:asciiTheme="minorHAnsi" w:hAnsiTheme="minorHAnsi" w:cs="Arial"/>
          <w:b/>
          <w:sz w:val="16"/>
          <w:szCs w:val="16"/>
        </w:rPr>
        <w:t>Kannady</w:t>
      </w:r>
      <w:proofErr w:type="spellEnd"/>
    </w:p>
    <w:p w:rsidR="006F0FB6"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Treasure State Bank</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Matt Ellis</w:t>
      </w:r>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Osprey/Uptown Diner</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Anne Guest</w:t>
      </w:r>
    </w:p>
    <w:p w:rsidR="006F0FB6" w:rsidRPr="00502406" w:rsidRDefault="00187F6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Retiree</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John Horner</w:t>
      </w:r>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First Interstate Bank</w:t>
      </w:r>
    </w:p>
    <w:p w:rsidR="006F0FB6" w:rsidRPr="00502406" w:rsidRDefault="006F0FB6" w:rsidP="008A3A5D">
      <w:pPr>
        <w:contextualSpacing/>
        <w:jc w:val="center"/>
        <w:rPr>
          <w:rFonts w:asciiTheme="minorHAnsi" w:hAnsiTheme="minorHAnsi" w:cs="Arial"/>
          <w:sz w:val="16"/>
          <w:szCs w:val="16"/>
        </w:rPr>
      </w:pPr>
      <w:r w:rsidRPr="00502406">
        <w:rPr>
          <w:rFonts w:asciiTheme="minorHAnsi" w:hAnsiTheme="minorHAnsi" w:cs="Arial"/>
          <w:b/>
          <w:sz w:val="16"/>
          <w:szCs w:val="16"/>
        </w:rPr>
        <w:t xml:space="preserve">Kim </w:t>
      </w:r>
      <w:proofErr w:type="spellStart"/>
      <w:r w:rsidRPr="00502406">
        <w:rPr>
          <w:rFonts w:asciiTheme="minorHAnsi" w:hAnsiTheme="minorHAnsi" w:cs="Arial"/>
          <w:b/>
          <w:sz w:val="16"/>
          <w:szCs w:val="16"/>
        </w:rPr>
        <w:t>Klages</w:t>
      </w:r>
      <w:proofErr w:type="spellEnd"/>
      <w:r w:rsidRPr="00502406">
        <w:rPr>
          <w:rFonts w:asciiTheme="minorHAnsi" w:hAnsiTheme="minorHAnsi" w:cs="Arial"/>
          <w:b/>
          <w:sz w:val="16"/>
          <w:szCs w:val="16"/>
        </w:rPr>
        <w:t>-Johns</w:t>
      </w:r>
    </w:p>
    <w:p w:rsidR="006F0FB6" w:rsidRPr="00502406" w:rsidRDefault="006F0FB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MSO Hub</w:t>
      </w:r>
    </w:p>
    <w:p w:rsidR="007B1B46" w:rsidRPr="00502406" w:rsidRDefault="00FD23EB" w:rsidP="008A3A5D">
      <w:pPr>
        <w:contextualSpacing/>
        <w:jc w:val="center"/>
        <w:rPr>
          <w:rFonts w:asciiTheme="minorHAnsi" w:hAnsiTheme="minorHAnsi" w:cs="Arial"/>
          <w:sz w:val="16"/>
          <w:szCs w:val="16"/>
        </w:rPr>
      </w:pPr>
      <w:r w:rsidRPr="00502406">
        <w:rPr>
          <w:rFonts w:asciiTheme="minorHAnsi" w:hAnsiTheme="minorHAnsi" w:cs="Arial"/>
          <w:b/>
          <w:sz w:val="16"/>
          <w:szCs w:val="16"/>
        </w:rPr>
        <w:t>Diane Lanning</w:t>
      </w:r>
    </w:p>
    <w:p w:rsidR="006F0FB6" w:rsidRPr="00502406" w:rsidRDefault="00DB5F91"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Providence St. Patrick Hospital</w:t>
      </w:r>
    </w:p>
    <w:p w:rsidR="006F0FB6" w:rsidRPr="00502406" w:rsidRDefault="00C05781" w:rsidP="008A3A5D">
      <w:pPr>
        <w:contextualSpacing/>
        <w:jc w:val="center"/>
        <w:rPr>
          <w:rFonts w:asciiTheme="minorHAnsi" w:hAnsiTheme="minorHAnsi" w:cs="Arial"/>
          <w:sz w:val="16"/>
          <w:szCs w:val="16"/>
        </w:rPr>
      </w:pPr>
      <w:r w:rsidRPr="00502406">
        <w:rPr>
          <w:rFonts w:asciiTheme="minorHAnsi" w:hAnsiTheme="minorHAnsi" w:cs="Arial"/>
          <w:b/>
          <w:sz w:val="16"/>
          <w:szCs w:val="16"/>
        </w:rPr>
        <w:t xml:space="preserve">Scott </w:t>
      </w:r>
      <w:proofErr w:type="spellStart"/>
      <w:r w:rsidRPr="00502406">
        <w:rPr>
          <w:rFonts w:asciiTheme="minorHAnsi" w:hAnsiTheme="minorHAnsi" w:cs="Arial"/>
          <w:b/>
          <w:sz w:val="16"/>
          <w:szCs w:val="16"/>
        </w:rPr>
        <w:t>MacIntyre</w:t>
      </w:r>
      <w:proofErr w:type="spellEnd"/>
    </w:p>
    <w:p w:rsidR="00C05781" w:rsidRPr="00502406" w:rsidRDefault="00C05781" w:rsidP="008A3A5D">
      <w:pPr>
        <w:spacing w:after="80" w:line="360" w:lineRule="auto"/>
        <w:contextualSpacing/>
        <w:jc w:val="center"/>
        <w:rPr>
          <w:rFonts w:asciiTheme="minorHAnsi" w:hAnsiTheme="minorHAnsi" w:cs="Arial"/>
          <w:sz w:val="16"/>
          <w:szCs w:val="16"/>
        </w:rPr>
      </w:pPr>
      <w:proofErr w:type="spellStart"/>
      <w:r w:rsidRPr="00502406">
        <w:rPr>
          <w:rFonts w:asciiTheme="minorHAnsi" w:hAnsiTheme="minorHAnsi" w:cs="Arial"/>
          <w:sz w:val="16"/>
          <w:szCs w:val="16"/>
        </w:rPr>
        <w:t>Badlander</w:t>
      </w:r>
      <w:proofErr w:type="spellEnd"/>
      <w:r w:rsidRPr="00502406">
        <w:rPr>
          <w:rFonts w:asciiTheme="minorHAnsi" w:hAnsiTheme="minorHAnsi" w:cs="Arial"/>
          <w:sz w:val="16"/>
          <w:szCs w:val="16"/>
        </w:rPr>
        <w:t xml:space="preserve"> Complex/</w:t>
      </w:r>
      <w:r w:rsidR="00D61E3B" w:rsidRPr="00502406">
        <w:rPr>
          <w:rFonts w:asciiTheme="minorHAnsi" w:hAnsiTheme="minorHAnsi" w:cs="Arial"/>
          <w:sz w:val="16"/>
          <w:szCs w:val="16"/>
        </w:rPr>
        <w:t>GPA</w:t>
      </w:r>
      <w:r w:rsidRPr="00502406">
        <w:rPr>
          <w:rFonts w:asciiTheme="minorHAnsi" w:hAnsiTheme="minorHAnsi" w:cs="Arial"/>
          <w:sz w:val="16"/>
          <w:szCs w:val="16"/>
        </w:rPr>
        <w:t xml:space="preserve"> ATM</w:t>
      </w:r>
    </w:p>
    <w:p w:rsidR="00BC68CF" w:rsidRPr="00502406" w:rsidRDefault="00BC68CF" w:rsidP="008A3A5D">
      <w:pPr>
        <w:contextualSpacing/>
        <w:jc w:val="center"/>
        <w:rPr>
          <w:rFonts w:asciiTheme="minorHAnsi" w:hAnsiTheme="minorHAnsi" w:cs="Arial"/>
          <w:b/>
          <w:sz w:val="16"/>
          <w:szCs w:val="16"/>
        </w:rPr>
      </w:pPr>
      <w:r w:rsidRPr="00502406">
        <w:rPr>
          <w:rFonts w:asciiTheme="minorHAnsi" w:hAnsiTheme="minorHAnsi" w:cs="Arial"/>
          <w:b/>
          <w:sz w:val="16"/>
          <w:szCs w:val="16"/>
        </w:rPr>
        <w:t>Brooke Redpath</w:t>
      </w:r>
    </w:p>
    <w:p w:rsidR="007224AA" w:rsidRPr="00502406" w:rsidRDefault="00146175"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METTLE Strategic Marketing Solutions</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Chad Strickland</w:t>
      </w:r>
    </w:p>
    <w:p w:rsidR="006F0FB6" w:rsidRPr="00502406" w:rsidRDefault="006F0FB6" w:rsidP="008A3A5D">
      <w:pPr>
        <w:contextualSpacing/>
        <w:jc w:val="center"/>
        <w:rPr>
          <w:rFonts w:asciiTheme="minorHAnsi" w:hAnsiTheme="minorHAnsi" w:cs="Arial"/>
          <w:sz w:val="16"/>
          <w:szCs w:val="16"/>
        </w:rPr>
      </w:pPr>
      <w:r w:rsidRPr="00502406">
        <w:rPr>
          <w:rFonts w:asciiTheme="minorHAnsi" w:hAnsiTheme="minorHAnsi" w:cs="Arial"/>
          <w:sz w:val="16"/>
          <w:szCs w:val="16"/>
        </w:rPr>
        <w:t>Liquid Planet Downtown</w:t>
      </w:r>
    </w:p>
    <w:p w:rsidR="006F0FB6" w:rsidRPr="00502406" w:rsidRDefault="006F0FB6" w:rsidP="008A3A5D">
      <w:pPr>
        <w:spacing w:after="80"/>
        <w:contextualSpacing/>
        <w:jc w:val="center"/>
        <w:rPr>
          <w:rFonts w:asciiTheme="minorHAnsi" w:hAnsiTheme="minorHAnsi" w:cs="Arial"/>
          <w:sz w:val="16"/>
          <w:szCs w:val="16"/>
        </w:rPr>
      </w:pPr>
    </w:p>
    <w:p w:rsidR="00655441" w:rsidRPr="00502406" w:rsidRDefault="00655441" w:rsidP="008A3A5D">
      <w:pPr>
        <w:contextualSpacing/>
        <w:jc w:val="center"/>
        <w:rPr>
          <w:rFonts w:asciiTheme="minorHAnsi" w:hAnsiTheme="minorHAnsi" w:cs="Arial"/>
          <w:b/>
          <w:sz w:val="16"/>
          <w:szCs w:val="16"/>
          <w:u w:val="single"/>
        </w:rPr>
      </w:pPr>
      <w:r w:rsidRPr="00502406">
        <w:rPr>
          <w:rFonts w:asciiTheme="minorHAnsi" w:hAnsiTheme="minorHAnsi" w:cs="Arial"/>
          <w:b/>
          <w:sz w:val="16"/>
          <w:szCs w:val="16"/>
          <w:u w:val="single"/>
        </w:rPr>
        <w:t xml:space="preserve">Ex-Officio </w:t>
      </w:r>
      <w:r w:rsidR="006F0FB6" w:rsidRPr="00502406">
        <w:rPr>
          <w:rFonts w:asciiTheme="minorHAnsi" w:hAnsiTheme="minorHAnsi" w:cs="Arial"/>
          <w:b/>
          <w:sz w:val="16"/>
          <w:szCs w:val="16"/>
          <w:u w:val="single"/>
        </w:rPr>
        <w:t>Representatives</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Corey Aldridge</w:t>
      </w:r>
    </w:p>
    <w:p w:rsidR="00503ABF" w:rsidRPr="00502406" w:rsidRDefault="00503ABF" w:rsidP="00503ABF">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Mountain Line</w:t>
      </w:r>
    </w:p>
    <w:p w:rsidR="00502406" w:rsidRPr="00502406" w:rsidRDefault="00502406" w:rsidP="00502406">
      <w:pPr>
        <w:contextualSpacing/>
        <w:jc w:val="center"/>
        <w:rPr>
          <w:rFonts w:asciiTheme="minorHAnsi" w:hAnsiTheme="minorHAnsi" w:cs="Arial"/>
          <w:b/>
          <w:sz w:val="16"/>
          <w:szCs w:val="16"/>
        </w:rPr>
      </w:pPr>
      <w:r w:rsidRPr="00502406">
        <w:rPr>
          <w:rFonts w:asciiTheme="minorHAnsi" w:hAnsiTheme="minorHAnsi" w:cs="Arial"/>
          <w:b/>
          <w:sz w:val="16"/>
          <w:szCs w:val="16"/>
        </w:rPr>
        <w:t>Rod Austin</w:t>
      </w:r>
    </w:p>
    <w:p w:rsidR="00502406" w:rsidRDefault="00502406" w:rsidP="00502406">
      <w:pPr>
        <w:jc w:val="center"/>
        <w:rPr>
          <w:rFonts w:asciiTheme="minorHAnsi" w:hAnsiTheme="minorHAnsi" w:cs="Arial"/>
          <w:sz w:val="16"/>
          <w:szCs w:val="16"/>
        </w:rPr>
      </w:pPr>
      <w:r w:rsidRPr="00502406">
        <w:rPr>
          <w:rFonts w:asciiTheme="minorHAnsi" w:hAnsiTheme="minorHAnsi" w:cs="Arial"/>
          <w:sz w:val="16"/>
          <w:szCs w:val="16"/>
        </w:rPr>
        <w:t>Missoula Parking Commission</w:t>
      </w:r>
    </w:p>
    <w:p w:rsidR="00502406" w:rsidRDefault="00502406" w:rsidP="00502406">
      <w:pPr>
        <w:jc w:val="center"/>
        <w:rPr>
          <w:rFonts w:asciiTheme="minorHAnsi" w:hAnsiTheme="minorHAnsi" w:cs="Arial"/>
          <w:b/>
          <w:sz w:val="16"/>
          <w:szCs w:val="16"/>
        </w:rPr>
      </w:pPr>
    </w:p>
    <w:p w:rsidR="00503ABF" w:rsidRPr="00502406" w:rsidRDefault="00503ABF" w:rsidP="00502406">
      <w:pPr>
        <w:jc w:val="center"/>
        <w:rPr>
          <w:rFonts w:asciiTheme="minorHAnsi" w:hAnsiTheme="minorHAnsi" w:cs="Arial"/>
          <w:sz w:val="16"/>
          <w:szCs w:val="16"/>
        </w:rPr>
      </w:pPr>
      <w:r w:rsidRPr="00502406">
        <w:rPr>
          <w:rFonts w:asciiTheme="minorHAnsi" w:hAnsiTheme="minorHAnsi" w:cs="Arial"/>
          <w:b/>
          <w:sz w:val="16"/>
          <w:szCs w:val="16"/>
        </w:rPr>
        <w:t xml:space="preserve">James </w:t>
      </w:r>
      <w:proofErr w:type="spellStart"/>
      <w:r w:rsidRPr="00502406">
        <w:rPr>
          <w:rFonts w:asciiTheme="minorHAnsi" w:hAnsiTheme="minorHAnsi" w:cs="Arial"/>
          <w:b/>
          <w:sz w:val="16"/>
          <w:szCs w:val="16"/>
        </w:rPr>
        <w:t>Grunke</w:t>
      </w:r>
      <w:proofErr w:type="spellEnd"/>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Economic Partnership</w:t>
      </w:r>
    </w:p>
    <w:p w:rsidR="00503ABF" w:rsidRPr="00502406" w:rsidRDefault="00DA599D" w:rsidP="00503ABF">
      <w:pPr>
        <w:spacing w:after="80"/>
        <w:contextualSpacing/>
        <w:jc w:val="center"/>
        <w:rPr>
          <w:rFonts w:asciiTheme="minorHAnsi" w:hAnsiTheme="minorHAnsi" w:cs="Arial"/>
          <w:sz w:val="16"/>
          <w:szCs w:val="16"/>
        </w:rPr>
      </w:pPr>
      <w:r w:rsidRPr="00502406">
        <w:rPr>
          <w:rFonts w:asciiTheme="minorHAnsi" w:hAnsiTheme="minorHAnsi" w:cs="Arial"/>
          <w:b/>
          <w:sz w:val="16"/>
          <w:szCs w:val="16"/>
        </w:rPr>
        <w:t>Shane Stack</w:t>
      </w:r>
    </w:p>
    <w:p w:rsidR="0020108C" w:rsidRPr="00502406" w:rsidRDefault="00DA599D"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Montana Dept. of Transportation</w:t>
      </w:r>
    </w:p>
    <w:p w:rsidR="00655441" w:rsidRPr="00503ABF" w:rsidRDefault="00921DE1" w:rsidP="008A3A5D">
      <w:pPr>
        <w:contextualSpacing/>
        <w:jc w:val="center"/>
        <w:rPr>
          <w:rFonts w:asciiTheme="minorHAnsi" w:hAnsiTheme="minorHAnsi" w:cs="Arial"/>
          <w:sz w:val="12"/>
          <w:szCs w:val="12"/>
        </w:rPr>
      </w:pPr>
      <w:r w:rsidRPr="00503ABF">
        <w:rPr>
          <w:rFonts w:asciiTheme="minorHAnsi" w:hAnsiTheme="minorHAnsi" w:cs="Arial"/>
          <w:sz w:val="12"/>
          <w:szCs w:val="12"/>
        </w:rPr>
        <w:t>218 East Main St., Suite C</w:t>
      </w:r>
    </w:p>
    <w:p w:rsidR="00655441" w:rsidRPr="00503ABF" w:rsidRDefault="00655441" w:rsidP="008A3A5D">
      <w:pPr>
        <w:contextualSpacing/>
        <w:jc w:val="center"/>
        <w:rPr>
          <w:rFonts w:asciiTheme="minorHAnsi" w:hAnsiTheme="minorHAnsi" w:cs="Arial"/>
          <w:sz w:val="12"/>
          <w:szCs w:val="12"/>
        </w:rPr>
      </w:pPr>
      <w:r w:rsidRPr="00503ABF">
        <w:rPr>
          <w:rFonts w:asciiTheme="minorHAnsi" w:hAnsiTheme="minorHAnsi" w:cs="Arial"/>
          <w:sz w:val="12"/>
          <w:szCs w:val="12"/>
        </w:rPr>
        <w:t>Missoula, MT  59802</w:t>
      </w:r>
    </w:p>
    <w:p w:rsidR="00655441" w:rsidRPr="00503ABF" w:rsidRDefault="00655441" w:rsidP="008A3A5D">
      <w:pPr>
        <w:contextualSpacing/>
        <w:jc w:val="center"/>
        <w:rPr>
          <w:rFonts w:asciiTheme="minorHAnsi" w:hAnsiTheme="minorHAnsi" w:cs="Arial"/>
          <w:sz w:val="12"/>
          <w:szCs w:val="12"/>
        </w:rPr>
      </w:pPr>
      <w:r w:rsidRPr="00503ABF">
        <w:rPr>
          <w:rFonts w:asciiTheme="minorHAnsi" w:hAnsiTheme="minorHAnsi" w:cs="Arial"/>
          <w:sz w:val="12"/>
          <w:szCs w:val="12"/>
        </w:rPr>
        <w:t>Phone: 406-543-4238</w:t>
      </w:r>
    </w:p>
    <w:p w:rsidR="007D1DEE" w:rsidRPr="00503ABF" w:rsidRDefault="008A3A5D" w:rsidP="008A3A5D">
      <w:pPr>
        <w:pStyle w:val="BodyText"/>
        <w:contextualSpacing/>
        <w:jc w:val="center"/>
        <w:rPr>
          <w:rFonts w:asciiTheme="minorHAnsi" w:hAnsiTheme="minorHAnsi" w:cs="Arial"/>
          <w:sz w:val="12"/>
          <w:szCs w:val="12"/>
        </w:rPr>
      </w:pPr>
      <w:r w:rsidRPr="00503ABF">
        <w:rPr>
          <w:rFonts w:asciiTheme="minorHAnsi" w:hAnsiTheme="minorHAnsi" w:cs="Arial"/>
          <w:sz w:val="12"/>
          <w:szCs w:val="12"/>
        </w:rPr>
        <w:t>info@missouladowntown.com</w:t>
      </w:r>
    </w:p>
    <w:p w:rsidR="00AA1DB8" w:rsidRPr="00734F1B" w:rsidRDefault="00AA1DB8" w:rsidP="00584FD3">
      <w:pPr>
        <w:pStyle w:val="BodyText"/>
        <w:contextualSpacing/>
        <w:jc w:val="left"/>
        <w:rPr>
          <w:rFonts w:asciiTheme="minorHAnsi" w:hAnsiTheme="minorHAnsi" w:cs="Arial"/>
          <w:sz w:val="20"/>
          <w:szCs w:val="20"/>
        </w:rPr>
      </w:pPr>
    </w:p>
    <w:p w:rsidR="00173A1A" w:rsidRDefault="00173A1A" w:rsidP="00584FD3">
      <w:pPr>
        <w:pStyle w:val="BodyText"/>
        <w:contextualSpacing/>
        <w:jc w:val="left"/>
        <w:rPr>
          <w:rFonts w:asciiTheme="minorHAnsi" w:hAnsiTheme="minorHAnsi" w:cs="Arial"/>
          <w:sz w:val="20"/>
          <w:szCs w:val="20"/>
        </w:rPr>
      </w:pPr>
    </w:p>
    <w:p w:rsidR="00AA1DB8" w:rsidRDefault="00C5564B" w:rsidP="00584FD3">
      <w:pPr>
        <w:pStyle w:val="BodyText"/>
        <w:contextualSpacing/>
        <w:jc w:val="left"/>
        <w:rPr>
          <w:rFonts w:asciiTheme="minorHAnsi" w:hAnsiTheme="minorHAnsi" w:cs="Arial"/>
          <w:sz w:val="20"/>
          <w:szCs w:val="20"/>
        </w:rPr>
      </w:pPr>
      <w:proofErr w:type="gramStart"/>
      <w:r>
        <w:rPr>
          <w:rFonts w:asciiTheme="minorHAnsi" w:hAnsiTheme="minorHAnsi" w:cs="Arial"/>
          <w:sz w:val="20"/>
          <w:szCs w:val="20"/>
        </w:rPr>
        <w:t>local/state/downtown</w:t>
      </w:r>
      <w:proofErr w:type="gramEnd"/>
    </w:p>
    <w:p w:rsidR="0084230E" w:rsidRDefault="0084230E" w:rsidP="00584FD3">
      <w:pPr>
        <w:pStyle w:val="BodyText"/>
        <w:contextualSpacing/>
        <w:jc w:val="left"/>
        <w:rPr>
          <w:rFonts w:asciiTheme="minorHAnsi" w:hAnsiTheme="minorHAnsi" w:cs="Arial"/>
          <w:sz w:val="20"/>
          <w:szCs w:val="20"/>
        </w:rPr>
      </w:pPr>
      <w:r>
        <w:rPr>
          <w:rFonts w:asciiTheme="minorHAnsi" w:hAnsiTheme="minorHAnsi" w:cs="Arial"/>
          <w:sz w:val="20"/>
          <w:szCs w:val="20"/>
        </w:rPr>
        <w:t>Monday, May 23, 2016</w:t>
      </w:r>
    </w:p>
    <w:p w:rsidR="0084230E" w:rsidRDefault="0084230E" w:rsidP="00584FD3">
      <w:pPr>
        <w:pStyle w:val="BodyText"/>
        <w:contextualSpacing/>
        <w:jc w:val="left"/>
        <w:rPr>
          <w:rFonts w:asciiTheme="minorHAnsi" w:hAnsiTheme="minorHAnsi" w:cs="Arial"/>
          <w:sz w:val="20"/>
          <w:szCs w:val="20"/>
        </w:rPr>
      </w:pPr>
      <w:r>
        <w:rPr>
          <w:rFonts w:asciiTheme="minorHAnsi" w:hAnsiTheme="minorHAnsi" w:cs="Arial"/>
          <w:sz w:val="20"/>
          <w:szCs w:val="20"/>
        </w:rPr>
        <w:t>L. McCarthy</w:t>
      </w:r>
    </w:p>
    <w:p w:rsidR="0084230E" w:rsidRDefault="00C5564B" w:rsidP="00584FD3">
      <w:pPr>
        <w:pStyle w:val="BodyText"/>
        <w:contextualSpacing/>
        <w:jc w:val="left"/>
        <w:rPr>
          <w:rFonts w:asciiTheme="minorHAnsi" w:hAnsiTheme="minorHAnsi" w:cs="Arial"/>
          <w:sz w:val="20"/>
          <w:szCs w:val="20"/>
        </w:rPr>
      </w:pPr>
      <w:r>
        <w:rPr>
          <w:rFonts w:asciiTheme="minorHAnsi" w:hAnsiTheme="minorHAnsi" w:cs="Arial"/>
          <w:sz w:val="20"/>
          <w:szCs w:val="20"/>
        </w:rPr>
        <w:t>Missoula, Montana</w:t>
      </w:r>
    </w:p>
    <w:p w:rsidR="0084230E" w:rsidRDefault="0084230E" w:rsidP="00584FD3">
      <w:pPr>
        <w:pStyle w:val="BodyText"/>
        <w:contextualSpacing/>
        <w:jc w:val="left"/>
        <w:rPr>
          <w:rFonts w:asciiTheme="minorHAnsi" w:hAnsiTheme="minorHAnsi" w:cs="Arial"/>
          <w:sz w:val="20"/>
          <w:szCs w:val="20"/>
        </w:rPr>
      </w:pPr>
    </w:p>
    <w:p w:rsidR="0084230E" w:rsidRPr="003B7FBC" w:rsidRDefault="0084230E" w:rsidP="003B7FBC">
      <w:pPr>
        <w:pStyle w:val="BodyText"/>
        <w:contextualSpacing/>
        <w:jc w:val="center"/>
        <w:rPr>
          <w:rFonts w:asciiTheme="minorHAnsi" w:hAnsiTheme="minorHAnsi" w:cs="Arial"/>
          <w:b/>
          <w:sz w:val="24"/>
          <w:szCs w:val="24"/>
        </w:rPr>
      </w:pPr>
      <w:r w:rsidRPr="003B7FBC">
        <w:rPr>
          <w:rFonts w:asciiTheme="minorHAnsi" w:hAnsiTheme="minorHAnsi" w:cs="Arial"/>
          <w:b/>
          <w:sz w:val="24"/>
          <w:szCs w:val="24"/>
        </w:rPr>
        <w:t>OUT TO LUNCH &amp; DOWNTOWN TONIGHT</w:t>
      </w:r>
      <w:r w:rsidR="007A5604">
        <w:rPr>
          <w:rFonts w:asciiTheme="minorHAnsi" w:hAnsiTheme="minorHAnsi" w:cs="Arial"/>
          <w:b/>
          <w:sz w:val="24"/>
          <w:szCs w:val="24"/>
        </w:rPr>
        <w:t xml:space="preserve"> - </w:t>
      </w:r>
      <w:r w:rsidRPr="003B7FBC">
        <w:rPr>
          <w:rFonts w:asciiTheme="minorHAnsi" w:hAnsiTheme="minorHAnsi" w:cs="Arial"/>
          <w:b/>
          <w:sz w:val="24"/>
          <w:szCs w:val="24"/>
        </w:rPr>
        <w:t xml:space="preserve">DOWNTOWN MISSOULA’S </w:t>
      </w:r>
      <w:r w:rsidRPr="003B7FBC">
        <w:rPr>
          <w:rFonts w:asciiTheme="minorHAnsi" w:hAnsiTheme="minorHAnsi" w:cs="Arial"/>
          <w:b/>
          <w:sz w:val="24"/>
          <w:szCs w:val="24"/>
        </w:rPr>
        <w:br/>
        <w:t xml:space="preserve">WEEKLY </w:t>
      </w:r>
      <w:r w:rsidR="007A5604">
        <w:rPr>
          <w:rFonts w:asciiTheme="minorHAnsi" w:hAnsiTheme="minorHAnsi" w:cs="Arial"/>
          <w:b/>
          <w:sz w:val="24"/>
          <w:szCs w:val="24"/>
        </w:rPr>
        <w:t xml:space="preserve">FREE </w:t>
      </w:r>
      <w:r w:rsidRPr="003B7FBC">
        <w:rPr>
          <w:rFonts w:asciiTheme="minorHAnsi" w:hAnsiTheme="minorHAnsi" w:cs="Arial"/>
          <w:b/>
          <w:sz w:val="24"/>
          <w:szCs w:val="24"/>
        </w:rPr>
        <w:t>SUMMER CONCERTS</w:t>
      </w:r>
      <w:r w:rsidR="007A5604">
        <w:rPr>
          <w:rFonts w:asciiTheme="minorHAnsi" w:hAnsiTheme="minorHAnsi" w:cs="Arial"/>
          <w:b/>
          <w:sz w:val="24"/>
          <w:szCs w:val="24"/>
        </w:rPr>
        <w:t xml:space="preserve"> - </w:t>
      </w:r>
      <w:r w:rsidRPr="003B7FBC">
        <w:rPr>
          <w:rFonts w:asciiTheme="minorHAnsi" w:hAnsiTheme="minorHAnsi" w:cs="Arial"/>
          <w:b/>
          <w:sz w:val="24"/>
          <w:szCs w:val="24"/>
        </w:rPr>
        <w:t>COMMENCE JUNE 1 AND JUNE 2</w:t>
      </w:r>
    </w:p>
    <w:p w:rsidR="0084230E" w:rsidRDefault="0084230E" w:rsidP="00584FD3">
      <w:pPr>
        <w:pStyle w:val="BodyText"/>
        <w:contextualSpacing/>
        <w:jc w:val="left"/>
        <w:rPr>
          <w:rFonts w:asciiTheme="minorHAnsi" w:hAnsiTheme="minorHAnsi" w:cs="Arial"/>
          <w:sz w:val="20"/>
          <w:szCs w:val="20"/>
        </w:rPr>
      </w:pPr>
    </w:p>
    <w:p w:rsidR="0084230E" w:rsidRDefault="0084230E" w:rsidP="00584FD3">
      <w:pPr>
        <w:pStyle w:val="BodyText"/>
        <w:contextualSpacing/>
        <w:jc w:val="left"/>
        <w:rPr>
          <w:rFonts w:asciiTheme="minorHAnsi" w:hAnsiTheme="minorHAnsi" w:cs="Arial"/>
          <w:sz w:val="20"/>
          <w:szCs w:val="20"/>
        </w:rPr>
      </w:pPr>
      <w:r>
        <w:rPr>
          <w:rFonts w:asciiTheme="minorHAnsi" w:hAnsiTheme="minorHAnsi" w:cs="Arial"/>
          <w:sz w:val="20"/>
          <w:szCs w:val="20"/>
        </w:rPr>
        <w:t>After five month</w:t>
      </w:r>
      <w:r w:rsidR="007A5604">
        <w:rPr>
          <w:rFonts w:asciiTheme="minorHAnsi" w:hAnsiTheme="minorHAnsi" w:cs="Arial"/>
          <w:sz w:val="20"/>
          <w:szCs w:val="20"/>
        </w:rPr>
        <w:t>s</w:t>
      </w:r>
      <w:r>
        <w:rPr>
          <w:rFonts w:asciiTheme="minorHAnsi" w:hAnsiTheme="minorHAnsi" w:cs="Arial"/>
          <w:sz w:val="20"/>
          <w:szCs w:val="20"/>
        </w:rPr>
        <w:t xml:space="preserve"> of planning and preparation, the Missoula Downtown Association </w:t>
      </w:r>
      <w:r w:rsidR="00F74EB8">
        <w:rPr>
          <w:rFonts w:asciiTheme="minorHAnsi" w:hAnsiTheme="minorHAnsi" w:cs="Arial"/>
          <w:sz w:val="20"/>
          <w:szCs w:val="20"/>
        </w:rPr>
        <w:t xml:space="preserve">(MDA) </w:t>
      </w:r>
      <w:r>
        <w:rPr>
          <w:rFonts w:asciiTheme="minorHAnsi" w:hAnsiTheme="minorHAnsi" w:cs="Arial"/>
          <w:sz w:val="20"/>
          <w:szCs w:val="20"/>
        </w:rPr>
        <w:t>will launch the 31</w:t>
      </w:r>
      <w:r w:rsidRPr="0084230E">
        <w:rPr>
          <w:rFonts w:asciiTheme="minorHAnsi" w:hAnsiTheme="minorHAnsi" w:cs="Arial"/>
          <w:sz w:val="20"/>
          <w:szCs w:val="20"/>
          <w:vertAlign w:val="superscript"/>
        </w:rPr>
        <w:t>st</w:t>
      </w:r>
      <w:r>
        <w:rPr>
          <w:rFonts w:asciiTheme="minorHAnsi" w:hAnsiTheme="minorHAnsi" w:cs="Arial"/>
          <w:sz w:val="20"/>
          <w:szCs w:val="20"/>
        </w:rPr>
        <w:t xml:space="preserve"> annual </w:t>
      </w:r>
      <w:r w:rsidRPr="007A5604">
        <w:rPr>
          <w:rFonts w:asciiTheme="minorHAnsi" w:hAnsiTheme="minorHAnsi" w:cs="Arial"/>
          <w:i/>
          <w:sz w:val="20"/>
          <w:szCs w:val="20"/>
        </w:rPr>
        <w:t>Out to Lunch Summer Series</w:t>
      </w:r>
      <w:r>
        <w:rPr>
          <w:rFonts w:asciiTheme="minorHAnsi" w:hAnsiTheme="minorHAnsi" w:cs="Arial"/>
          <w:sz w:val="20"/>
          <w:szCs w:val="20"/>
        </w:rPr>
        <w:t xml:space="preserve"> on Wednesday, June 1 and the </w:t>
      </w:r>
      <w:r w:rsidR="00044690">
        <w:rPr>
          <w:rFonts w:asciiTheme="minorHAnsi" w:hAnsiTheme="minorHAnsi" w:cs="Arial"/>
          <w:sz w:val="20"/>
          <w:szCs w:val="20"/>
        </w:rPr>
        <w:t>16</w:t>
      </w:r>
      <w:r w:rsidR="00044690" w:rsidRPr="00044690">
        <w:rPr>
          <w:rFonts w:asciiTheme="minorHAnsi" w:hAnsiTheme="minorHAnsi" w:cs="Arial"/>
          <w:sz w:val="20"/>
          <w:szCs w:val="20"/>
          <w:vertAlign w:val="superscript"/>
        </w:rPr>
        <w:t>th</w:t>
      </w:r>
      <w:r w:rsidR="00044690">
        <w:rPr>
          <w:rFonts w:asciiTheme="minorHAnsi" w:hAnsiTheme="minorHAnsi" w:cs="Arial"/>
          <w:sz w:val="20"/>
          <w:szCs w:val="20"/>
        </w:rPr>
        <w:t xml:space="preserve"> annual </w:t>
      </w:r>
      <w:r w:rsidRPr="007A5604">
        <w:rPr>
          <w:rFonts w:asciiTheme="minorHAnsi" w:hAnsiTheme="minorHAnsi" w:cs="Arial"/>
          <w:i/>
          <w:sz w:val="20"/>
          <w:szCs w:val="20"/>
        </w:rPr>
        <w:t xml:space="preserve">Downtown </w:t>
      </w:r>
      <w:proofErr w:type="spellStart"/>
      <w:r w:rsidRPr="007A5604">
        <w:rPr>
          <w:rFonts w:asciiTheme="minorHAnsi" w:hAnsiTheme="minorHAnsi" w:cs="Arial"/>
          <w:i/>
          <w:sz w:val="20"/>
          <w:szCs w:val="20"/>
        </w:rPr>
        <w:t>ToNight</w:t>
      </w:r>
      <w:proofErr w:type="spellEnd"/>
      <w:r>
        <w:rPr>
          <w:rFonts w:asciiTheme="minorHAnsi" w:hAnsiTheme="minorHAnsi" w:cs="Arial"/>
          <w:sz w:val="20"/>
          <w:szCs w:val="20"/>
        </w:rPr>
        <w:t xml:space="preserve"> </w:t>
      </w:r>
      <w:r w:rsidRPr="007A5604">
        <w:rPr>
          <w:rFonts w:asciiTheme="minorHAnsi" w:hAnsiTheme="minorHAnsi" w:cs="Arial"/>
          <w:i/>
          <w:sz w:val="20"/>
          <w:szCs w:val="20"/>
        </w:rPr>
        <w:t>Summer Series</w:t>
      </w:r>
      <w:r>
        <w:rPr>
          <w:rFonts w:asciiTheme="minorHAnsi" w:hAnsiTheme="minorHAnsi" w:cs="Arial"/>
          <w:sz w:val="20"/>
          <w:szCs w:val="20"/>
        </w:rPr>
        <w:t xml:space="preserve"> on Thursday, June 2</w:t>
      </w:r>
      <w:r w:rsidR="00044690">
        <w:rPr>
          <w:rFonts w:asciiTheme="minorHAnsi" w:hAnsiTheme="minorHAnsi" w:cs="Arial"/>
          <w:sz w:val="20"/>
          <w:szCs w:val="20"/>
        </w:rPr>
        <w:t xml:space="preserve">. These free summer outdoor concerts events take place every week through June, July and August in Caras Park in the heart of Downtown Missoula. </w:t>
      </w:r>
    </w:p>
    <w:p w:rsidR="00044690" w:rsidRDefault="00044690" w:rsidP="00584FD3">
      <w:pPr>
        <w:pStyle w:val="BodyText"/>
        <w:contextualSpacing/>
        <w:jc w:val="left"/>
        <w:rPr>
          <w:rFonts w:asciiTheme="minorHAnsi" w:hAnsiTheme="minorHAnsi" w:cs="Arial"/>
          <w:sz w:val="20"/>
          <w:szCs w:val="20"/>
        </w:rPr>
      </w:pPr>
    </w:p>
    <w:p w:rsidR="00044690" w:rsidRDefault="00044690"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The </w:t>
      </w:r>
      <w:r w:rsidRPr="007A5604">
        <w:rPr>
          <w:rFonts w:asciiTheme="minorHAnsi" w:hAnsiTheme="minorHAnsi" w:cs="Arial"/>
          <w:i/>
          <w:sz w:val="20"/>
          <w:szCs w:val="20"/>
        </w:rPr>
        <w:t>Out to Lunch Summer Series</w:t>
      </w:r>
      <w:r>
        <w:rPr>
          <w:rFonts w:asciiTheme="minorHAnsi" w:hAnsiTheme="minorHAnsi" w:cs="Arial"/>
          <w:sz w:val="20"/>
          <w:szCs w:val="20"/>
        </w:rPr>
        <w:t xml:space="preserve"> was started in 1986 and is the longest-standing outdoor food and music event in Montana. Each Wednesday during lunchtime from 11 am to 2 pm, folks can enjoy live music free of charge and/or purchase lunch from one of 23 food trucks and vendors in the park. </w:t>
      </w:r>
    </w:p>
    <w:p w:rsidR="00044690" w:rsidRDefault="00044690" w:rsidP="00584FD3">
      <w:pPr>
        <w:pStyle w:val="BodyText"/>
        <w:contextualSpacing/>
        <w:jc w:val="left"/>
        <w:rPr>
          <w:rFonts w:asciiTheme="minorHAnsi" w:hAnsiTheme="minorHAnsi" w:cs="Arial"/>
          <w:sz w:val="20"/>
          <w:szCs w:val="20"/>
        </w:rPr>
      </w:pPr>
    </w:p>
    <w:p w:rsidR="00044690" w:rsidRDefault="00044690"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Missoula’s </w:t>
      </w:r>
      <w:r w:rsidRPr="007A5604">
        <w:rPr>
          <w:rFonts w:asciiTheme="minorHAnsi" w:hAnsiTheme="minorHAnsi" w:cs="Arial"/>
          <w:b/>
          <w:sz w:val="20"/>
          <w:szCs w:val="20"/>
        </w:rPr>
        <w:t>Mike Bader Blues Band</w:t>
      </w:r>
      <w:r>
        <w:rPr>
          <w:rFonts w:asciiTheme="minorHAnsi" w:hAnsiTheme="minorHAnsi" w:cs="Arial"/>
          <w:sz w:val="20"/>
          <w:szCs w:val="20"/>
        </w:rPr>
        <w:t xml:space="preserve"> will grace the stage on the June 1 Opening Day for </w:t>
      </w:r>
      <w:r w:rsidRPr="007A5604">
        <w:rPr>
          <w:rFonts w:asciiTheme="minorHAnsi" w:hAnsiTheme="minorHAnsi" w:cs="Arial"/>
          <w:i/>
          <w:sz w:val="20"/>
          <w:szCs w:val="20"/>
        </w:rPr>
        <w:t xml:space="preserve">Out to </w:t>
      </w:r>
      <w:r w:rsidR="003B7FBC" w:rsidRPr="007A5604">
        <w:rPr>
          <w:rFonts w:asciiTheme="minorHAnsi" w:hAnsiTheme="minorHAnsi" w:cs="Arial"/>
          <w:i/>
          <w:sz w:val="20"/>
          <w:szCs w:val="20"/>
        </w:rPr>
        <w:t>Lunch</w:t>
      </w:r>
      <w:r w:rsidR="003B7FBC">
        <w:rPr>
          <w:rFonts w:asciiTheme="minorHAnsi" w:hAnsiTheme="minorHAnsi" w:cs="Arial"/>
          <w:sz w:val="20"/>
          <w:szCs w:val="20"/>
        </w:rPr>
        <w:t>, and the Jeannette Rankin</w:t>
      </w:r>
      <w:r>
        <w:rPr>
          <w:rFonts w:asciiTheme="minorHAnsi" w:hAnsiTheme="minorHAnsi" w:cs="Arial"/>
          <w:sz w:val="20"/>
          <w:szCs w:val="20"/>
        </w:rPr>
        <w:t xml:space="preserve"> Peace Center will provide free activities for children. The 2016 season will feature the </w:t>
      </w:r>
      <w:r w:rsidRPr="007A5604">
        <w:rPr>
          <w:rFonts w:asciiTheme="minorHAnsi" w:hAnsiTheme="minorHAnsi" w:cs="Arial"/>
          <w:b/>
          <w:sz w:val="20"/>
          <w:szCs w:val="20"/>
        </w:rPr>
        <w:t xml:space="preserve">Big Sky </w:t>
      </w:r>
      <w:proofErr w:type="spellStart"/>
      <w:r w:rsidRPr="007A5604">
        <w:rPr>
          <w:rFonts w:asciiTheme="minorHAnsi" w:hAnsiTheme="minorHAnsi" w:cs="Arial"/>
          <w:b/>
          <w:sz w:val="20"/>
          <w:szCs w:val="20"/>
        </w:rPr>
        <w:t>Mudflaps</w:t>
      </w:r>
      <w:proofErr w:type="spellEnd"/>
      <w:r>
        <w:rPr>
          <w:rFonts w:asciiTheme="minorHAnsi" w:hAnsiTheme="minorHAnsi" w:cs="Arial"/>
          <w:sz w:val="20"/>
          <w:szCs w:val="20"/>
        </w:rPr>
        <w:t xml:space="preserve"> on June 8, the </w:t>
      </w:r>
      <w:r w:rsidRPr="007A5604">
        <w:rPr>
          <w:rFonts w:asciiTheme="minorHAnsi" w:hAnsiTheme="minorHAnsi" w:cs="Arial"/>
          <w:b/>
          <w:sz w:val="20"/>
          <w:szCs w:val="20"/>
        </w:rPr>
        <w:t>Ed Norton Big Band</w:t>
      </w:r>
      <w:r>
        <w:rPr>
          <w:rFonts w:asciiTheme="minorHAnsi" w:hAnsiTheme="minorHAnsi" w:cs="Arial"/>
          <w:sz w:val="20"/>
          <w:szCs w:val="20"/>
        </w:rPr>
        <w:t xml:space="preserve"> June 22, the </w:t>
      </w:r>
      <w:r w:rsidRPr="007A5604">
        <w:rPr>
          <w:rFonts w:asciiTheme="minorHAnsi" w:hAnsiTheme="minorHAnsi" w:cs="Arial"/>
          <w:b/>
          <w:sz w:val="20"/>
          <w:szCs w:val="20"/>
        </w:rPr>
        <w:t>International Choral Festival</w:t>
      </w:r>
      <w:r>
        <w:rPr>
          <w:rFonts w:asciiTheme="minorHAnsi" w:hAnsiTheme="minorHAnsi" w:cs="Arial"/>
          <w:sz w:val="20"/>
          <w:szCs w:val="20"/>
        </w:rPr>
        <w:t xml:space="preserve"> kickoff on July 13, and several other interesting Missoula-area bands. New to the stage this year are </w:t>
      </w:r>
      <w:r w:rsidR="00272FEE">
        <w:rPr>
          <w:rFonts w:asciiTheme="minorHAnsi" w:hAnsiTheme="minorHAnsi" w:cs="Arial"/>
          <w:sz w:val="20"/>
          <w:szCs w:val="20"/>
        </w:rPr>
        <w:t xml:space="preserve">the </w:t>
      </w:r>
      <w:bookmarkStart w:id="0" w:name="_GoBack"/>
      <w:r w:rsidR="00272FEE" w:rsidRPr="00272FEE">
        <w:rPr>
          <w:rFonts w:asciiTheme="minorHAnsi" w:hAnsiTheme="minorHAnsi" w:cs="Arial"/>
          <w:b/>
          <w:sz w:val="20"/>
          <w:szCs w:val="20"/>
        </w:rPr>
        <w:t>Salamanders</w:t>
      </w:r>
      <w:r w:rsidR="00272FEE">
        <w:rPr>
          <w:rFonts w:asciiTheme="minorHAnsi" w:hAnsiTheme="minorHAnsi" w:cs="Arial"/>
          <w:sz w:val="20"/>
          <w:szCs w:val="20"/>
        </w:rPr>
        <w:t xml:space="preserve"> </w:t>
      </w:r>
      <w:bookmarkEnd w:id="0"/>
      <w:r w:rsidR="00272FEE">
        <w:rPr>
          <w:rFonts w:asciiTheme="minorHAnsi" w:hAnsiTheme="minorHAnsi" w:cs="Arial"/>
          <w:sz w:val="20"/>
          <w:szCs w:val="20"/>
        </w:rPr>
        <w:t xml:space="preserve">and the </w:t>
      </w:r>
      <w:r w:rsidRPr="007A5604">
        <w:rPr>
          <w:rFonts w:asciiTheme="minorHAnsi" w:hAnsiTheme="minorHAnsi" w:cs="Arial"/>
          <w:b/>
          <w:sz w:val="20"/>
          <w:szCs w:val="20"/>
        </w:rPr>
        <w:t>Retro-Tones</w:t>
      </w:r>
      <w:r>
        <w:rPr>
          <w:rFonts w:asciiTheme="minorHAnsi" w:hAnsiTheme="minorHAnsi" w:cs="Arial"/>
          <w:sz w:val="20"/>
          <w:szCs w:val="20"/>
        </w:rPr>
        <w:t xml:space="preserve"> June 15, </w:t>
      </w:r>
      <w:r w:rsidRPr="007A5604">
        <w:rPr>
          <w:rFonts w:asciiTheme="minorHAnsi" w:hAnsiTheme="minorHAnsi" w:cs="Arial"/>
          <w:b/>
          <w:sz w:val="20"/>
          <w:szCs w:val="20"/>
        </w:rPr>
        <w:t>You Knew Me When</w:t>
      </w:r>
      <w:r>
        <w:rPr>
          <w:rFonts w:asciiTheme="minorHAnsi" w:hAnsiTheme="minorHAnsi" w:cs="Arial"/>
          <w:sz w:val="20"/>
          <w:szCs w:val="20"/>
        </w:rPr>
        <w:t xml:space="preserve"> July 27, and the </w:t>
      </w:r>
      <w:r w:rsidRPr="007A5604">
        <w:rPr>
          <w:rFonts w:asciiTheme="minorHAnsi" w:hAnsiTheme="minorHAnsi" w:cs="Arial"/>
          <w:b/>
          <w:sz w:val="20"/>
          <w:szCs w:val="20"/>
        </w:rPr>
        <w:t>Western Union Swing Band</w:t>
      </w:r>
      <w:r>
        <w:rPr>
          <w:rFonts w:asciiTheme="minorHAnsi" w:hAnsiTheme="minorHAnsi" w:cs="Arial"/>
          <w:sz w:val="20"/>
          <w:szCs w:val="20"/>
        </w:rPr>
        <w:t xml:space="preserve"> at the season finale August 24. </w:t>
      </w:r>
    </w:p>
    <w:p w:rsidR="00044690" w:rsidRDefault="00044690" w:rsidP="00584FD3">
      <w:pPr>
        <w:pStyle w:val="BodyText"/>
        <w:contextualSpacing/>
        <w:jc w:val="left"/>
        <w:rPr>
          <w:rFonts w:asciiTheme="minorHAnsi" w:hAnsiTheme="minorHAnsi" w:cs="Arial"/>
          <w:sz w:val="20"/>
          <w:szCs w:val="20"/>
        </w:rPr>
      </w:pPr>
    </w:p>
    <w:p w:rsidR="00044690" w:rsidRDefault="00044690"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Folks are encouraged to bike, walk and bus into Downtown for </w:t>
      </w:r>
      <w:r w:rsidRPr="007A5604">
        <w:rPr>
          <w:rFonts w:asciiTheme="minorHAnsi" w:hAnsiTheme="minorHAnsi" w:cs="Arial"/>
          <w:i/>
          <w:sz w:val="20"/>
          <w:szCs w:val="20"/>
        </w:rPr>
        <w:t>Out to Lunch</w:t>
      </w:r>
      <w:r>
        <w:rPr>
          <w:rFonts w:asciiTheme="minorHAnsi" w:hAnsiTheme="minorHAnsi" w:cs="Arial"/>
          <w:sz w:val="20"/>
          <w:szCs w:val="20"/>
        </w:rPr>
        <w:t xml:space="preserve"> on Wednesdays, and the </w:t>
      </w:r>
      <w:r w:rsidRPr="007A5604">
        <w:rPr>
          <w:rFonts w:asciiTheme="minorHAnsi" w:hAnsiTheme="minorHAnsi" w:cs="Arial"/>
          <w:i/>
          <w:sz w:val="20"/>
          <w:szCs w:val="20"/>
        </w:rPr>
        <w:t>Out to Lunch</w:t>
      </w:r>
      <w:r>
        <w:rPr>
          <w:rFonts w:asciiTheme="minorHAnsi" w:hAnsiTheme="minorHAnsi" w:cs="Arial"/>
          <w:sz w:val="20"/>
          <w:szCs w:val="20"/>
        </w:rPr>
        <w:t xml:space="preserve"> Trolley will run each week from the University of Montana South Campus Parking Lot to/from Downtown. </w:t>
      </w:r>
      <w:r w:rsidR="003B7FBC">
        <w:rPr>
          <w:rFonts w:asciiTheme="minorHAnsi" w:hAnsiTheme="minorHAnsi" w:cs="Arial"/>
          <w:sz w:val="20"/>
          <w:szCs w:val="20"/>
        </w:rPr>
        <w:t xml:space="preserve">Those interested in driving can park in the Central Park Garage on West Main or the Park Place Garage on East Front. Parking is free for the first hour in both garages. </w:t>
      </w:r>
    </w:p>
    <w:p w:rsidR="003B7FBC" w:rsidRDefault="003B7FBC" w:rsidP="00584FD3">
      <w:pPr>
        <w:pStyle w:val="BodyText"/>
        <w:contextualSpacing/>
        <w:jc w:val="left"/>
        <w:rPr>
          <w:rFonts w:asciiTheme="minorHAnsi" w:hAnsiTheme="minorHAnsi" w:cs="Arial"/>
          <w:sz w:val="20"/>
          <w:szCs w:val="20"/>
        </w:rPr>
      </w:pPr>
    </w:p>
    <w:p w:rsidR="003B7FBC" w:rsidRDefault="003B7FBC"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The </w:t>
      </w:r>
      <w:r w:rsidRPr="007A5604">
        <w:rPr>
          <w:rFonts w:asciiTheme="minorHAnsi" w:hAnsiTheme="minorHAnsi" w:cs="Arial"/>
          <w:i/>
          <w:sz w:val="20"/>
          <w:szCs w:val="20"/>
        </w:rPr>
        <w:t xml:space="preserve">Downtown </w:t>
      </w:r>
      <w:proofErr w:type="spellStart"/>
      <w:r w:rsidRPr="007A5604">
        <w:rPr>
          <w:rFonts w:asciiTheme="minorHAnsi" w:hAnsiTheme="minorHAnsi" w:cs="Arial"/>
          <w:i/>
          <w:sz w:val="20"/>
          <w:szCs w:val="20"/>
        </w:rPr>
        <w:t>ToNight</w:t>
      </w:r>
      <w:proofErr w:type="spellEnd"/>
      <w:r w:rsidRPr="007A5604">
        <w:rPr>
          <w:rFonts w:asciiTheme="minorHAnsi" w:hAnsiTheme="minorHAnsi" w:cs="Arial"/>
          <w:i/>
          <w:sz w:val="20"/>
          <w:szCs w:val="20"/>
        </w:rPr>
        <w:t xml:space="preserve"> Summer Series</w:t>
      </w:r>
      <w:r>
        <w:rPr>
          <w:rFonts w:asciiTheme="minorHAnsi" w:hAnsiTheme="minorHAnsi" w:cs="Arial"/>
          <w:sz w:val="20"/>
          <w:szCs w:val="20"/>
        </w:rPr>
        <w:t xml:space="preserve"> was created in 2001 and modeled after the very successful </w:t>
      </w:r>
      <w:r w:rsidRPr="007A5604">
        <w:rPr>
          <w:rFonts w:asciiTheme="minorHAnsi" w:hAnsiTheme="minorHAnsi" w:cs="Arial"/>
          <w:i/>
          <w:sz w:val="20"/>
          <w:szCs w:val="20"/>
        </w:rPr>
        <w:t>Out to Lunch</w:t>
      </w:r>
      <w:r>
        <w:rPr>
          <w:rFonts w:asciiTheme="minorHAnsi" w:hAnsiTheme="minorHAnsi" w:cs="Arial"/>
          <w:sz w:val="20"/>
          <w:szCs w:val="20"/>
        </w:rPr>
        <w:t xml:space="preserve"> program. Every Thursday after work from 5:30-8:30 pm, Missoula families and their guests enjoy adult beverages, food trucks, live music and children’s playtime in Caras Park. </w:t>
      </w:r>
    </w:p>
    <w:p w:rsidR="003B7FBC" w:rsidRDefault="003B7FBC" w:rsidP="00584FD3">
      <w:pPr>
        <w:pStyle w:val="BodyText"/>
        <w:contextualSpacing/>
        <w:jc w:val="left"/>
        <w:rPr>
          <w:rFonts w:asciiTheme="minorHAnsi" w:hAnsiTheme="minorHAnsi" w:cs="Arial"/>
          <w:sz w:val="20"/>
          <w:szCs w:val="20"/>
        </w:rPr>
      </w:pPr>
    </w:p>
    <w:p w:rsidR="003B7FBC" w:rsidRDefault="003B7FBC" w:rsidP="00584FD3">
      <w:pPr>
        <w:pStyle w:val="BodyText"/>
        <w:contextualSpacing/>
        <w:jc w:val="left"/>
        <w:rPr>
          <w:rFonts w:asciiTheme="minorHAnsi" w:hAnsiTheme="minorHAnsi" w:cs="Arial"/>
          <w:sz w:val="20"/>
          <w:szCs w:val="20"/>
        </w:rPr>
      </w:pPr>
      <w:r w:rsidRPr="007A5604">
        <w:rPr>
          <w:rFonts w:asciiTheme="minorHAnsi" w:hAnsiTheme="minorHAnsi" w:cs="Arial"/>
          <w:b/>
          <w:sz w:val="20"/>
          <w:szCs w:val="20"/>
        </w:rPr>
        <w:t>Jameson &amp; the Sordid Seeds</w:t>
      </w:r>
      <w:r>
        <w:rPr>
          <w:rFonts w:asciiTheme="minorHAnsi" w:hAnsiTheme="minorHAnsi" w:cs="Arial"/>
          <w:sz w:val="20"/>
          <w:szCs w:val="20"/>
        </w:rPr>
        <w:t xml:space="preserve">, a rock, reggae and blues band from Whitefish, Mont., will open the </w:t>
      </w:r>
      <w:r w:rsidRPr="007A5604">
        <w:rPr>
          <w:rFonts w:asciiTheme="minorHAnsi" w:hAnsiTheme="minorHAnsi" w:cs="Arial"/>
          <w:i/>
          <w:sz w:val="20"/>
          <w:szCs w:val="20"/>
        </w:rPr>
        <w:t xml:space="preserve">Downtown </w:t>
      </w:r>
      <w:proofErr w:type="spellStart"/>
      <w:r w:rsidRPr="007A5604">
        <w:rPr>
          <w:rFonts w:asciiTheme="minorHAnsi" w:hAnsiTheme="minorHAnsi" w:cs="Arial"/>
          <w:i/>
          <w:sz w:val="20"/>
          <w:szCs w:val="20"/>
        </w:rPr>
        <w:t>ToNight</w:t>
      </w:r>
      <w:proofErr w:type="spellEnd"/>
      <w:r w:rsidRPr="007A5604">
        <w:rPr>
          <w:rFonts w:asciiTheme="minorHAnsi" w:hAnsiTheme="minorHAnsi" w:cs="Arial"/>
          <w:i/>
          <w:sz w:val="20"/>
          <w:szCs w:val="20"/>
        </w:rPr>
        <w:t xml:space="preserve"> Summer Series</w:t>
      </w:r>
      <w:r>
        <w:rPr>
          <w:rFonts w:asciiTheme="minorHAnsi" w:hAnsiTheme="minorHAnsi" w:cs="Arial"/>
          <w:sz w:val="20"/>
          <w:szCs w:val="20"/>
        </w:rPr>
        <w:t xml:space="preserve"> on June 2, and Traveler’s Rest State Park will offer complimentary children’s activities. New to the </w:t>
      </w:r>
      <w:r w:rsidRPr="007A5604">
        <w:rPr>
          <w:rFonts w:asciiTheme="minorHAnsi" w:hAnsiTheme="minorHAnsi" w:cs="Arial"/>
          <w:i/>
          <w:sz w:val="20"/>
          <w:szCs w:val="20"/>
        </w:rPr>
        <w:t xml:space="preserve">Downtown </w:t>
      </w:r>
      <w:proofErr w:type="spellStart"/>
      <w:r w:rsidRPr="007A5604">
        <w:rPr>
          <w:rFonts w:asciiTheme="minorHAnsi" w:hAnsiTheme="minorHAnsi" w:cs="Arial"/>
          <w:i/>
          <w:sz w:val="20"/>
          <w:szCs w:val="20"/>
        </w:rPr>
        <w:t>ToNight</w:t>
      </w:r>
      <w:proofErr w:type="spellEnd"/>
      <w:r>
        <w:rPr>
          <w:rFonts w:asciiTheme="minorHAnsi" w:hAnsiTheme="minorHAnsi" w:cs="Arial"/>
          <w:sz w:val="20"/>
          <w:szCs w:val="20"/>
        </w:rPr>
        <w:t xml:space="preserve"> lineup for 2016 are </w:t>
      </w:r>
      <w:r w:rsidRPr="007A5604">
        <w:rPr>
          <w:rFonts w:asciiTheme="minorHAnsi" w:hAnsiTheme="minorHAnsi" w:cs="Arial"/>
          <w:b/>
          <w:sz w:val="20"/>
          <w:szCs w:val="20"/>
        </w:rPr>
        <w:t>Black Mountain Moan</w:t>
      </w:r>
      <w:r>
        <w:rPr>
          <w:rFonts w:asciiTheme="minorHAnsi" w:hAnsiTheme="minorHAnsi" w:cs="Arial"/>
          <w:sz w:val="20"/>
          <w:szCs w:val="20"/>
        </w:rPr>
        <w:t xml:space="preserve"> June 23, </w:t>
      </w:r>
      <w:r w:rsidR="00173A1A">
        <w:rPr>
          <w:rFonts w:asciiTheme="minorHAnsi" w:hAnsiTheme="minorHAnsi" w:cs="Arial"/>
          <w:b/>
          <w:sz w:val="20"/>
          <w:szCs w:val="20"/>
        </w:rPr>
        <w:t xml:space="preserve">Full Grown Band </w:t>
      </w:r>
      <w:r w:rsidR="00173A1A" w:rsidRPr="00173A1A">
        <w:rPr>
          <w:rFonts w:asciiTheme="minorHAnsi" w:hAnsiTheme="minorHAnsi" w:cs="Arial"/>
          <w:sz w:val="20"/>
          <w:szCs w:val="20"/>
        </w:rPr>
        <w:t>June 30</w:t>
      </w:r>
      <w:r w:rsidR="00173A1A">
        <w:rPr>
          <w:rFonts w:asciiTheme="minorHAnsi" w:hAnsiTheme="minorHAnsi" w:cs="Arial"/>
          <w:sz w:val="20"/>
          <w:szCs w:val="20"/>
        </w:rPr>
        <w:t xml:space="preserve">, </w:t>
      </w:r>
      <w:r w:rsidRPr="007A5604">
        <w:rPr>
          <w:rFonts w:asciiTheme="minorHAnsi" w:hAnsiTheme="minorHAnsi" w:cs="Arial"/>
          <w:b/>
          <w:sz w:val="20"/>
          <w:szCs w:val="20"/>
        </w:rPr>
        <w:t>Bent Bones</w:t>
      </w:r>
      <w:r>
        <w:rPr>
          <w:rFonts w:asciiTheme="minorHAnsi" w:hAnsiTheme="minorHAnsi" w:cs="Arial"/>
          <w:sz w:val="20"/>
          <w:szCs w:val="20"/>
        </w:rPr>
        <w:t xml:space="preserve"> July 14, </w:t>
      </w:r>
      <w:r w:rsidRPr="007A5604">
        <w:rPr>
          <w:rFonts w:asciiTheme="minorHAnsi" w:hAnsiTheme="minorHAnsi" w:cs="Arial"/>
          <w:b/>
          <w:sz w:val="20"/>
          <w:szCs w:val="20"/>
        </w:rPr>
        <w:t>Luke Dowler</w:t>
      </w:r>
      <w:r>
        <w:rPr>
          <w:rFonts w:asciiTheme="minorHAnsi" w:hAnsiTheme="minorHAnsi" w:cs="Arial"/>
          <w:sz w:val="20"/>
          <w:szCs w:val="20"/>
        </w:rPr>
        <w:t xml:space="preserve"> July 21, </w:t>
      </w:r>
      <w:r w:rsidR="00173A1A">
        <w:rPr>
          <w:rFonts w:asciiTheme="minorHAnsi" w:hAnsiTheme="minorHAnsi" w:cs="Arial"/>
          <w:sz w:val="20"/>
          <w:szCs w:val="20"/>
        </w:rPr>
        <w:t xml:space="preserve">and </w:t>
      </w:r>
      <w:r w:rsidRPr="007A5604">
        <w:rPr>
          <w:rFonts w:asciiTheme="minorHAnsi" w:hAnsiTheme="minorHAnsi" w:cs="Arial"/>
          <w:b/>
          <w:sz w:val="20"/>
          <w:szCs w:val="20"/>
        </w:rPr>
        <w:t>Moneypenny</w:t>
      </w:r>
      <w:r>
        <w:rPr>
          <w:rFonts w:asciiTheme="minorHAnsi" w:hAnsiTheme="minorHAnsi" w:cs="Arial"/>
          <w:sz w:val="20"/>
          <w:szCs w:val="20"/>
        </w:rPr>
        <w:t xml:space="preserve"> August 11</w:t>
      </w:r>
      <w:r w:rsidR="00173A1A">
        <w:rPr>
          <w:rFonts w:asciiTheme="minorHAnsi" w:hAnsiTheme="minorHAnsi" w:cs="Arial"/>
          <w:sz w:val="20"/>
          <w:szCs w:val="20"/>
        </w:rPr>
        <w:t xml:space="preserve">. </w:t>
      </w:r>
      <w:r>
        <w:rPr>
          <w:rFonts w:asciiTheme="minorHAnsi" w:hAnsiTheme="minorHAnsi" w:cs="Arial"/>
          <w:sz w:val="20"/>
          <w:szCs w:val="20"/>
        </w:rPr>
        <w:t xml:space="preserve">Highlights include </w:t>
      </w:r>
      <w:r w:rsidRPr="007A5604">
        <w:rPr>
          <w:rFonts w:asciiTheme="minorHAnsi" w:hAnsiTheme="minorHAnsi" w:cs="Arial"/>
          <w:b/>
          <w:sz w:val="20"/>
          <w:szCs w:val="20"/>
        </w:rPr>
        <w:t>Gladys Friday</w:t>
      </w:r>
      <w:r>
        <w:rPr>
          <w:rFonts w:asciiTheme="minorHAnsi" w:hAnsiTheme="minorHAnsi" w:cs="Arial"/>
          <w:sz w:val="20"/>
          <w:szCs w:val="20"/>
        </w:rPr>
        <w:t xml:space="preserve"> on June 9, the </w:t>
      </w:r>
      <w:r w:rsidRPr="007A5604">
        <w:rPr>
          <w:rFonts w:asciiTheme="minorHAnsi" w:hAnsiTheme="minorHAnsi" w:cs="Arial"/>
          <w:b/>
          <w:sz w:val="20"/>
          <w:szCs w:val="20"/>
        </w:rPr>
        <w:t>Missoula Independent’s Best of Missoula Awards</w:t>
      </w:r>
      <w:r>
        <w:rPr>
          <w:rFonts w:asciiTheme="minorHAnsi" w:hAnsiTheme="minorHAnsi" w:cs="Arial"/>
          <w:sz w:val="20"/>
          <w:szCs w:val="20"/>
        </w:rPr>
        <w:t xml:space="preserve"> on July 7, and </w:t>
      </w:r>
      <w:r w:rsidRPr="007A5604">
        <w:rPr>
          <w:rFonts w:asciiTheme="minorHAnsi" w:hAnsiTheme="minorHAnsi" w:cs="Arial"/>
          <w:b/>
          <w:sz w:val="20"/>
          <w:szCs w:val="20"/>
        </w:rPr>
        <w:t>County Line</w:t>
      </w:r>
      <w:r>
        <w:rPr>
          <w:rFonts w:asciiTheme="minorHAnsi" w:hAnsiTheme="minorHAnsi" w:cs="Arial"/>
          <w:sz w:val="20"/>
          <w:szCs w:val="20"/>
        </w:rPr>
        <w:t xml:space="preserve"> and the Great </w:t>
      </w:r>
      <w:proofErr w:type="spellStart"/>
      <w:r>
        <w:rPr>
          <w:rFonts w:asciiTheme="minorHAnsi" w:hAnsiTheme="minorHAnsi" w:cs="Arial"/>
          <w:sz w:val="20"/>
          <w:szCs w:val="20"/>
        </w:rPr>
        <w:t>Griz</w:t>
      </w:r>
      <w:proofErr w:type="spellEnd"/>
      <w:r>
        <w:rPr>
          <w:rFonts w:asciiTheme="minorHAnsi" w:hAnsiTheme="minorHAnsi" w:cs="Arial"/>
          <w:sz w:val="20"/>
          <w:szCs w:val="20"/>
        </w:rPr>
        <w:t xml:space="preserve"> Encounter at the season finale on August 25. </w:t>
      </w:r>
    </w:p>
    <w:p w:rsidR="00F74EB8" w:rsidRDefault="00F74EB8" w:rsidP="00584FD3">
      <w:pPr>
        <w:pStyle w:val="BodyText"/>
        <w:contextualSpacing/>
        <w:jc w:val="left"/>
        <w:rPr>
          <w:rFonts w:asciiTheme="minorHAnsi" w:hAnsiTheme="minorHAnsi" w:cs="Arial"/>
          <w:sz w:val="20"/>
          <w:szCs w:val="20"/>
        </w:rPr>
      </w:pPr>
    </w:p>
    <w:p w:rsidR="00F74EB8" w:rsidRDefault="00F74EB8"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Seven new food trucks and vendors will be joining the fun, bringing lots of interesting and dynamic food choices to the mix. Those new vendors include Big Thai Country Food Truck, Butte Pasty Company, Ina’s Indian Tacos, </w:t>
      </w:r>
      <w:proofErr w:type="spellStart"/>
      <w:r>
        <w:rPr>
          <w:rFonts w:asciiTheme="minorHAnsi" w:hAnsiTheme="minorHAnsi" w:cs="Arial"/>
          <w:sz w:val="20"/>
          <w:szCs w:val="20"/>
        </w:rPr>
        <w:t>Kayle</w:t>
      </w:r>
      <w:proofErr w:type="spellEnd"/>
      <w:r>
        <w:rPr>
          <w:rFonts w:asciiTheme="minorHAnsi" w:hAnsiTheme="minorHAnsi" w:cs="Arial"/>
          <w:sz w:val="20"/>
          <w:szCs w:val="20"/>
        </w:rPr>
        <w:t xml:space="preserve">, Knuckleheads BBQ (returning after a 10-year leave), the Taco Treat Truck, and Wally &amp; Buck. Of course many of Missoula’s beloved favorites will also be serving up a wide variety of excellent foods for both programs. </w:t>
      </w:r>
    </w:p>
    <w:p w:rsidR="00F74EB8" w:rsidRDefault="00F74EB8" w:rsidP="00584FD3">
      <w:pPr>
        <w:pStyle w:val="BodyText"/>
        <w:contextualSpacing/>
        <w:jc w:val="left"/>
        <w:rPr>
          <w:rFonts w:asciiTheme="minorHAnsi" w:hAnsiTheme="minorHAnsi" w:cs="Arial"/>
          <w:sz w:val="20"/>
          <w:szCs w:val="20"/>
        </w:rPr>
      </w:pPr>
    </w:p>
    <w:p w:rsidR="00F74EB8" w:rsidRDefault="00F74EB8"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“Downtown Missoula is the envy of many communities across the west because of these wonderful weekly gatherings in the heart of our community,” said Aimee </w:t>
      </w:r>
      <w:proofErr w:type="spellStart"/>
      <w:r>
        <w:rPr>
          <w:rFonts w:asciiTheme="minorHAnsi" w:hAnsiTheme="minorHAnsi" w:cs="Arial"/>
          <w:sz w:val="20"/>
          <w:szCs w:val="20"/>
        </w:rPr>
        <w:t>McQuilkin</w:t>
      </w:r>
      <w:proofErr w:type="spellEnd"/>
      <w:r>
        <w:rPr>
          <w:rFonts w:asciiTheme="minorHAnsi" w:hAnsiTheme="minorHAnsi" w:cs="Arial"/>
          <w:sz w:val="20"/>
          <w:szCs w:val="20"/>
        </w:rPr>
        <w:t>, President of the MDA Board of Directors and owner of Betty’s Divine clothing boutique on the Hip Strip. “These 26 events create opportunities for engagement, enjoyment, commerce and comradery.”</w:t>
      </w:r>
    </w:p>
    <w:p w:rsidR="00F74EB8" w:rsidRDefault="00F74EB8" w:rsidP="00584FD3">
      <w:pPr>
        <w:pStyle w:val="BodyText"/>
        <w:contextualSpacing/>
        <w:jc w:val="left"/>
        <w:rPr>
          <w:rFonts w:asciiTheme="minorHAnsi" w:hAnsiTheme="minorHAnsi" w:cs="Arial"/>
          <w:sz w:val="20"/>
          <w:szCs w:val="20"/>
        </w:rPr>
      </w:pPr>
    </w:p>
    <w:p w:rsidR="00F74EB8" w:rsidRDefault="00F74EB8" w:rsidP="00584FD3">
      <w:pPr>
        <w:pStyle w:val="BodyText"/>
        <w:contextualSpacing/>
        <w:jc w:val="left"/>
        <w:rPr>
          <w:rFonts w:asciiTheme="minorHAnsi" w:hAnsiTheme="minorHAnsi" w:cs="Arial"/>
          <w:sz w:val="20"/>
          <w:szCs w:val="20"/>
        </w:rPr>
      </w:pPr>
      <w:r>
        <w:rPr>
          <w:rFonts w:asciiTheme="minorHAnsi" w:hAnsiTheme="minorHAnsi" w:cs="Arial"/>
          <w:sz w:val="20"/>
          <w:szCs w:val="20"/>
        </w:rPr>
        <w:t xml:space="preserve">Drawing close to 80,000 attendees over the course of the 13-week schedule, Out to Lunch and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xml:space="preserve"> are fu</w:t>
      </w:r>
      <w:r w:rsidR="007A5604">
        <w:rPr>
          <w:rFonts w:asciiTheme="minorHAnsi" w:hAnsiTheme="minorHAnsi" w:cs="Arial"/>
          <w:sz w:val="20"/>
          <w:szCs w:val="20"/>
        </w:rPr>
        <w:t xml:space="preserve">nded entirely by Missoula-area businesses or organizations that purchase sponsorships, as well as vending fees. Nearly 70 businesses and organizations are supporting the programs this year, including Zip Beverage, Mountain Line, Blackfoot Telecommunications, Missoula Pediatric Dentistry, </w:t>
      </w:r>
      <w:proofErr w:type="spellStart"/>
      <w:r w:rsidR="007A5604">
        <w:rPr>
          <w:rFonts w:asciiTheme="minorHAnsi" w:hAnsiTheme="minorHAnsi" w:cs="Arial"/>
          <w:sz w:val="20"/>
          <w:szCs w:val="20"/>
        </w:rPr>
        <w:t>TrailWest</w:t>
      </w:r>
      <w:proofErr w:type="spellEnd"/>
      <w:r w:rsidR="007A5604">
        <w:rPr>
          <w:rFonts w:asciiTheme="minorHAnsi" w:hAnsiTheme="minorHAnsi" w:cs="Arial"/>
          <w:sz w:val="20"/>
          <w:szCs w:val="20"/>
        </w:rPr>
        <w:t xml:space="preserve"> Bank, MCAT, </w:t>
      </w:r>
      <w:proofErr w:type="spellStart"/>
      <w:r w:rsidR="007A5604">
        <w:rPr>
          <w:rFonts w:asciiTheme="minorHAnsi" w:hAnsiTheme="minorHAnsi" w:cs="Arial"/>
          <w:sz w:val="20"/>
          <w:szCs w:val="20"/>
        </w:rPr>
        <w:t>Zillastate</w:t>
      </w:r>
      <w:proofErr w:type="spellEnd"/>
      <w:r w:rsidR="007A5604">
        <w:rPr>
          <w:rFonts w:asciiTheme="minorHAnsi" w:hAnsiTheme="minorHAnsi" w:cs="Arial"/>
          <w:sz w:val="20"/>
          <w:szCs w:val="20"/>
        </w:rPr>
        <w:t>, Missoula in Motion and many, many more.</w:t>
      </w:r>
    </w:p>
    <w:p w:rsidR="007A5604" w:rsidRDefault="007A5604" w:rsidP="00584FD3">
      <w:pPr>
        <w:pStyle w:val="BodyText"/>
        <w:contextualSpacing/>
        <w:jc w:val="left"/>
        <w:rPr>
          <w:rFonts w:asciiTheme="minorHAnsi" w:hAnsiTheme="minorHAnsi" w:cs="Arial"/>
          <w:sz w:val="20"/>
          <w:szCs w:val="20"/>
        </w:rPr>
      </w:pPr>
    </w:p>
    <w:p w:rsidR="007A5604" w:rsidRDefault="007A5604" w:rsidP="00584FD3">
      <w:pPr>
        <w:pStyle w:val="BodyText"/>
        <w:contextualSpacing/>
        <w:jc w:val="left"/>
        <w:rPr>
          <w:rFonts w:asciiTheme="minorHAnsi" w:hAnsiTheme="minorHAnsi" w:cs="Arial"/>
          <w:sz w:val="20"/>
          <w:szCs w:val="20"/>
        </w:rPr>
      </w:pPr>
      <w:r>
        <w:rPr>
          <w:rFonts w:asciiTheme="minorHAnsi" w:hAnsiTheme="minorHAnsi" w:cs="Arial"/>
          <w:sz w:val="20"/>
          <w:szCs w:val="20"/>
        </w:rPr>
        <w:t>For more information on Out to Lunch, contact Leidy Wagener (</w:t>
      </w:r>
      <w:hyperlink r:id="rId7" w:history="1">
        <w:r w:rsidRPr="00C27B6E">
          <w:rPr>
            <w:rStyle w:val="Hyperlink"/>
            <w:rFonts w:asciiTheme="minorHAnsi" w:hAnsiTheme="minorHAnsi" w:cs="Arial"/>
            <w:sz w:val="20"/>
            <w:szCs w:val="20"/>
          </w:rPr>
          <w:t>leidy@missouladowntown.com</w:t>
        </w:r>
      </w:hyperlink>
      <w:r>
        <w:rPr>
          <w:rFonts w:asciiTheme="minorHAnsi" w:hAnsiTheme="minorHAnsi" w:cs="Arial"/>
          <w:sz w:val="20"/>
          <w:szCs w:val="20"/>
        </w:rPr>
        <w:t xml:space="preserve">). For more information on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contact Kristen Sackett (</w:t>
      </w:r>
      <w:hyperlink r:id="rId8" w:history="1">
        <w:r w:rsidRPr="00C27B6E">
          <w:rPr>
            <w:rStyle w:val="Hyperlink"/>
            <w:rFonts w:asciiTheme="minorHAnsi" w:hAnsiTheme="minorHAnsi" w:cs="Arial"/>
            <w:sz w:val="20"/>
            <w:szCs w:val="20"/>
          </w:rPr>
          <w:t>kristen@missouladowntown.com</w:t>
        </w:r>
      </w:hyperlink>
      <w:r>
        <w:rPr>
          <w:rFonts w:asciiTheme="minorHAnsi" w:hAnsiTheme="minorHAnsi" w:cs="Arial"/>
          <w:sz w:val="20"/>
          <w:szCs w:val="20"/>
        </w:rPr>
        <w:t xml:space="preserve">). </w:t>
      </w:r>
    </w:p>
    <w:p w:rsidR="007A5604" w:rsidRDefault="007A5604" w:rsidP="00584FD3">
      <w:pPr>
        <w:pStyle w:val="BodyText"/>
        <w:contextualSpacing/>
        <w:jc w:val="left"/>
        <w:rPr>
          <w:rFonts w:asciiTheme="minorHAnsi" w:hAnsiTheme="minorHAnsi" w:cs="Arial"/>
          <w:sz w:val="20"/>
          <w:szCs w:val="20"/>
        </w:rPr>
      </w:pPr>
    </w:p>
    <w:p w:rsidR="00C5564B" w:rsidRDefault="00C5564B" w:rsidP="007A5604">
      <w:pPr>
        <w:pStyle w:val="BodyText"/>
        <w:contextualSpacing/>
        <w:jc w:val="center"/>
        <w:rPr>
          <w:rFonts w:asciiTheme="minorHAnsi" w:hAnsiTheme="minorHAnsi" w:cs="Arial"/>
          <w:sz w:val="22"/>
          <w:szCs w:val="22"/>
        </w:rPr>
        <w:sectPr w:rsidR="00C5564B" w:rsidSect="006F0FB6">
          <w:pgSz w:w="12240" w:h="15840"/>
          <w:pgMar w:top="360" w:right="360" w:bottom="360" w:left="360" w:header="720" w:footer="720" w:gutter="0"/>
          <w:cols w:num="2" w:sep="1" w:space="288" w:equalWidth="0">
            <w:col w:w="2520" w:space="288"/>
            <w:col w:w="8712"/>
          </w:cols>
          <w:docGrid w:linePitch="360"/>
        </w:sectPr>
      </w:pPr>
    </w:p>
    <w:p w:rsidR="00C5564B" w:rsidRDefault="00C5564B" w:rsidP="00C5564B">
      <w:pPr>
        <w:pStyle w:val="BodyText"/>
        <w:contextualSpacing/>
        <w:jc w:val="left"/>
        <w:rPr>
          <w:rFonts w:asciiTheme="minorHAnsi" w:hAnsiTheme="minorHAnsi" w:cs="Arial"/>
          <w:sz w:val="22"/>
          <w:szCs w:val="22"/>
        </w:rPr>
      </w:pPr>
    </w:p>
    <w:p w:rsidR="00CB538D" w:rsidRDefault="00CB538D" w:rsidP="00C5564B">
      <w:pPr>
        <w:pStyle w:val="BodyText"/>
        <w:contextualSpacing/>
        <w:jc w:val="left"/>
        <w:rPr>
          <w:rFonts w:asciiTheme="minorHAnsi" w:hAnsiTheme="minorHAnsi" w:cs="Arial"/>
          <w:sz w:val="22"/>
          <w:szCs w:val="22"/>
        </w:rPr>
      </w:pPr>
    </w:p>
    <w:p w:rsidR="00CB538D" w:rsidRPr="00912339" w:rsidRDefault="00CB538D" w:rsidP="00C5564B">
      <w:pPr>
        <w:pStyle w:val="BodyText"/>
        <w:contextualSpacing/>
        <w:jc w:val="left"/>
        <w:rPr>
          <w:rFonts w:asciiTheme="minorHAnsi" w:hAnsiTheme="minorHAnsi" w:cs="Arial"/>
          <w:b/>
          <w:sz w:val="22"/>
          <w:szCs w:val="22"/>
        </w:rPr>
      </w:pPr>
      <w:r w:rsidRPr="00912339">
        <w:rPr>
          <w:rFonts w:asciiTheme="minorHAnsi" w:hAnsiTheme="minorHAnsi" w:cs="Arial"/>
          <w:b/>
          <w:sz w:val="22"/>
          <w:szCs w:val="22"/>
        </w:rPr>
        <w:t>FOOD OPTIONS FOR OUT TO LUNCH AND DOWNTOWN TONIGHT 2016</w:t>
      </w:r>
    </w:p>
    <w:p w:rsidR="00CB538D" w:rsidRDefault="00CB538D" w:rsidP="00C5564B">
      <w:pPr>
        <w:pStyle w:val="BodyText"/>
        <w:contextualSpacing/>
        <w:jc w:val="left"/>
        <w:rPr>
          <w:rFonts w:asciiTheme="minorHAnsi" w:hAnsiTheme="minorHAnsi" w:cs="Arial"/>
          <w:sz w:val="22"/>
          <w:szCs w:val="22"/>
        </w:rPr>
      </w:pPr>
    </w:p>
    <w:p w:rsidR="00F010F8" w:rsidRDefault="00F010F8" w:rsidP="00C5564B">
      <w:pPr>
        <w:pStyle w:val="BodyText"/>
        <w:contextualSpacing/>
        <w:jc w:val="left"/>
        <w:rPr>
          <w:rFonts w:asciiTheme="minorHAnsi" w:hAnsiTheme="minorHAnsi" w:cs="Arial"/>
          <w:sz w:val="22"/>
          <w:szCs w:val="22"/>
        </w:rPr>
      </w:pPr>
    </w:p>
    <w:tbl>
      <w:tblPr>
        <w:tblStyle w:val="TableGrid"/>
        <w:tblW w:w="0" w:type="auto"/>
        <w:tblLook w:val="04A0" w:firstRow="1" w:lastRow="0" w:firstColumn="1" w:lastColumn="0" w:noHBand="0" w:noVBand="1"/>
      </w:tblPr>
      <w:tblGrid>
        <w:gridCol w:w="3168"/>
        <w:gridCol w:w="3240"/>
        <w:gridCol w:w="5328"/>
      </w:tblGrid>
      <w:tr w:rsidR="00C5564B" w:rsidTr="00FF2616">
        <w:tc>
          <w:tcPr>
            <w:tcW w:w="3168" w:type="dxa"/>
          </w:tcPr>
          <w:p w:rsidR="00C5564B" w:rsidRPr="00C5564B" w:rsidRDefault="00C5564B" w:rsidP="00C5564B">
            <w:pPr>
              <w:pStyle w:val="BodyText"/>
              <w:contextualSpacing/>
              <w:jc w:val="left"/>
              <w:rPr>
                <w:rFonts w:asciiTheme="minorHAnsi" w:hAnsiTheme="minorHAnsi" w:cs="Arial"/>
                <w:b/>
                <w:sz w:val="22"/>
                <w:szCs w:val="22"/>
              </w:rPr>
            </w:pPr>
            <w:r w:rsidRPr="00C5564B">
              <w:rPr>
                <w:rFonts w:asciiTheme="minorHAnsi" w:hAnsiTheme="minorHAnsi" w:cs="Arial"/>
                <w:b/>
                <w:sz w:val="22"/>
                <w:szCs w:val="22"/>
              </w:rPr>
              <w:t>FOOD TRUCKS &amp; VENDORS</w:t>
            </w:r>
          </w:p>
        </w:tc>
        <w:tc>
          <w:tcPr>
            <w:tcW w:w="3240" w:type="dxa"/>
          </w:tcPr>
          <w:p w:rsidR="00C5564B" w:rsidRPr="00C5564B" w:rsidRDefault="00FF2616" w:rsidP="00C5564B">
            <w:pPr>
              <w:pStyle w:val="BodyText"/>
              <w:contextualSpacing/>
              <w:jc w:val="left"/>
              <w:rPr>
                <w:rFonts w:asciiTheme="minorHAnsi" w:hAnsiTheme="minorHAnsi" w:cs="Arial"/>
                <w:b/>
                <w:sz w:val="22"/>
                <w:szCs w:val="22"/>
              </w:rPr>
            </w:pPr>
            <w:r>
              <w:rPr>
                <w:rFonts w:asciiTheme="minorHAnsi" w:hAnsiTheme="minorHAnsi" w:cs="Arial"/>
                <w:b/>
                <w:sz w:val="22"/>
                <w:szCs w:val="22"/>
              </w:rPr>
              <w:t>OWNER/</w:t>
            </w:r>
            <w:r w:rsidR="00C5564B" w:rsidRPr="00C5564B">
              <w:rPr>
                <w:rFonts w:asciiTheme="minorHAnsi" w:hAnsiTheme="minorHAnsi" w:cs="Arial"/>
                <w:b/>
                <w:sz w:val="22"/>
                <w:szCs w:val="22"/>
              </w:rPr>
              <w:t>MANAGER</w:t>
            </w:r>
          </w:p>
        </w:tc>
        <w:tc>
          <w:tcPr>
            <w:tcW w:w="5328" w:type="dxa"/>
          </w:tcPr>
          <w:p w:rsidR="00C5564B" w:rsidRPr="00C5564B" w:rsidRDefault="00C5564B" w:rsidP="00C5564B">
            <w:pPr>
              <w:pStyle w:val="BodyText"/>
              <w:contextualSpacing/>
              <w:jc w:val="left"/>
              <w:rPr>
                <w:rFonts w:asciiTheme="minorHAnsi" w:hAnsiTheme="minorHAnsi" w:cs="Arial"/>
                <w:b/>
                <w:sz w:val="22"/>
                <w:szCs w:val="22"/>
              </w:rPr>
            </w:pPr>
            <w:r w:rsidRPr="00C5564B">
              <w:rPr>
                <w:rFonts w:asciiTheme="minorHAnsi" w:hAnsiTheme="minorHAnsi" w:cs="Arial"/>
                <w:b/>
                <w:sz w:val="22"/>
                <w:szCs w:val="22"/>
              </w:rPr>
              <w:t>MENU</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Baskin Robbins</w:t>
            </w:r>
          </w:p>
        </w:tc>
        <w:tc>
          <w:tcPr>
            <w:tcW w:w="3240" w:type="dxa"/>
          </w:tcPr>
          <w:p w:rsidR="00C5564B" w:rsidRDefault="00C5564B" w:rsidP="00C5564B">
            <w:pPr>
              <w:pStyle w:val="BodyText"/>
              <w:contextualSpacing/>
              <w:jc w:val="left"/>
              <w:rPr>
                <w:rFonts w:asciiTheme="minorHAnsi" w:hAnsiTheme="minorHAnsi" w:cs="Arial"/>
                <w:sz w:val="22"/>
                <w:szCs w:val="22"/>
              </w:rPr>
            </w:pPr>
            <w:r>
              <w:rPr>
                <w:rFonts w:asciiTheme="minorHAnsi" w:hAnsiTheme="minorHAnsi" w:cs="Arial"/>
                <w:sz w:val="22"/>
                <w:szCs w:val="22"/>
              </w:rPr>
              <w:t>Matt Loomis</w:t>
            </w:r>
          </w:p>
        </w:tc>
        <w:tc>
          <w:tcPr>
            <w:tcW w:w="5328" w:type="dxa"/>
          </w:tcPr>
          <w:p w:rsidR="00C5564B" w:rsidRDefault="00AD1861" w:rsidP="00AD1861">
            <w:pPr>
              <w:pStyle w:val="BodyText"/>
              <w:contextualSpacing/>
              <w:jc w:val="left"/>
              <w:rPr>
                <w:rFonts w:asciiTheme="minorHAnsi" w:hAnsiTheme="minorHAnsi" w:cs="Arial"/>
                <w:sz w:val="22"/>
                <w:szCs w:val="22"/>
              </w:rPr>
            </w:pPr>
            <w:r>
              <w:rPr>
                <w:rFonts w:asciiTheme="minorHAnsi" w:hAnsiTheme="minorHAnsi" w:cs="Arial"/>
                <w:sz w:val="22"/>
                <w:szCs w:val="22"/>
              </w:rPr>
              <w:t>16 flavors of Ice Cream, milkshakes, floats, and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Big Dipper</w:t>
            </w:r>
          </w:p>
        </w:tc>
        <w:tc>
          <w:tcPr>
            <w:tcW w:w="3240" w:type="dxa"/>
          </w:tcPr>
          <w:p w:rsidR="00C5564B" w:rsidRDefault="00C5564B" w:rsidP="00C5564B">
            <w:pPr>
              <w:pStyle w:val="BodyText"/>
              <w:contextualSpacing/>
              <w:jc w:val="left"/>
              <w:rPr>
                <w:rFonts w:asciiTheme="minorHAnsi" w:hAnsiTheme="minorHAnsi" w:cs="Arial"/>
                <w:sz w:val="22"/>
                <w:szCs w:val="22"/>
              </w:rPr>
            </w:pPr>
            <w:r>
              <w:rPr>
                <w:rFonts w:asciiTheme="minorHAnsi" w:hAnsiTheme="minorHAnsi" w:cs="Arial"/>
                <w:sz w:val="22"/>
                <w:szCs w:val="22"/>
              </w:rPr>
              <w:t>Bryan Hickey</w:t>
            </w:r>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13 flavors of Ice Cream, </w:t>
            </w:r>
            <w:r w:rsidR="00CB538D">
              <w:rPr>
                <w:rFonts w:asciiTheme="minorHAnsi" w:hAnsiTheme="minorHAnsi" w:cs="Arial"/>
                <w:sz w:val="22"/>
                <w:szCs w:val="22"/>
              </w:rPr>
              <w:t xml:space="preserve">served in </w:t>
            </w:r>
            <w:r>
              <w:rPr>
                <w:rFonts w:asciiTheme="minorHAnsi" w:hAnsiTheme="minorHAnsi" w:cs="Arial"/>
                <w:sz w:val="22"/>
                <w:szCs w:val="22"/>
              </w:rPr>
              <w:t>cones and cups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Big Thai Country Food Truck</w:t>
            </w:r>
          </w:p>
        </w:tc>
        <w:tc>
          <w:tcPr>
            <w:tcW w:w="3240" w:type="dxa"/>
          </w:tcPr>
          <w:p w:rsidR="00C5564B" w:rsidRDefault="00FF2616" w:rsidP="00C5564B">
            <w:pPr>
              <w:pStyle w:val="BodyText"/>
              <w:contextualSpacing/>
              <w:jc w:val="left"/>
              <w:rPr>
                <w:rFonts w:asciiTheme="minorHAnsi" w:hAnsiTheme="minorHAnsi" w:cs="Arial"/>
                <w:sz w:val="22"/>
                <w:szCs w:val="22"/>
              </w:rPr>
            </w:pPr>
            <w:proofErr w:type="spellStart"/>
            <w:r>
              <w:rPr>
                <w:rFonts w:asciiTheme="minorHAnsi" w:hAnsiTheme="minorHAnsi" w:cs="Arial"/>
                <w:sz w:val="22"/>
                <w:szCs w:val="22"/>
              </w:rPr>
              <w:t>Jume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Saowalak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Slover</w:t>
            </w:r>
            <w:proofErr w:type="spellEnd"/>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Crispy shrimp, pork skewers, specialty items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Butte Pasty Company</w:t>
            </w:r>
          </w:p>
        </w:tc>
        <w:tc>
          <w:tcPr>
            <w:tcW w:w="3240" w:type="dxa"/>
          </w:tcPr>
          <w:p w:rsidR="00C5564B" w:rsidRDefault="00CB538D"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Scott </w:t>
            </w:r>
            <w:proofErr w:type="spellStart"/>
            <w:r>
              <w:rPr>
                <w:rFonts w:asciiTheme="minorHAnsi" w:hAnsiTheme="minorHAnsi" w:cs="Arial"/>
                <w:sz w:val="22"/>
                <w:szCs w:val="22"/>
              </w:rPr>
              <w:t>MacIntyre</w:t>
            </w:r>
            <w:proofErr w:type="spellEnd"/>
          </w:p>
        </w:tc>
        <w:tc>
          <w:tcPr>
            <w:tcW w:w="5328" w:type="dxa"/>
          </w:tcPr>
          <w:p w:rsidR="00E14B74" w:rsidRDefault="00CB538D" w:rsidP="00E14B74">
            <w:pPr>
              <w:pStyle w:val="BodyText"/>
              <w:contextualSpacing/>
              <w:jc w:val="left"/>
              <w:rPr>
                <w:rFonts w:asciiTheme="minorHAnsi" w:hAnsiTheme="minorHAnsi" w:cs="Arial"/>
                <w:sz w:val="22"/>
                <w:szCs w:val="22"/>
              </w:rPr>
            </w:pPr>
            <w:r>
              <w:rPr>
                <w:rFonts w:asciiTheme="minorHAnsi" w:hAnsiTheme="minorHAnsi" w:cs="Arial"/>
                <w:sz w:val="22"/>
                <w:szCs w:val="22"/>
              </w:rPr>
              <w:t>Pastri</w:t>
            </w:r>
            <w:r w:rsidR="00E14B74">
              <w:rPr>
                <w:rFonts w:asciiTheme="minorHAnsi" w:hAnsiTheme="minorHAnsi" w:cs="Arial"/>
                <w:sz w:val="22"/>
                <w:szCs w:val="22"/>
              </w:rPr>
              <w:t>es filled with meat and potatoes, gravy optional</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Clove Cart Pizza</w:t>
            </w:r>
            <w:r w:rsidR="00FF2616">
              <w:rPr>
                <w:rFonts w:asciiTheme="minorHAnsi" w:hAnsiTheme="minorHAnsi" w:cs="Arial"/>
                <w:sz w:val="22"/>
                <w:szCs w:val="22"/>
              </w:rPr>
              <w:t xml:space="preserve"> Peddlers</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Emma Poole</w:t>
            </w:r>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Pizza made to order and organic salads, gluten-free too</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Covered Wagon Hot Dogs</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Bryant Knoll</w:t>
            </w:r>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Hot dogs, Polish sausages, Bratwurst, and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 xml:space="preserve">El </w:t>
            </w:r>
            <w:proofErr w:type="spellStart"/>
            <w:r>
              <w:rPr>
                <w:rFonts w:asciiTheme="minorHAnsi" w:hAnsiTheme="minorHAnsi" w:cs="Arial"/>
                <w:sz w:val="22"/>
                <w:szCs w:val="22"/>
              </w:rPr>
              <w:t>Cazador</w:t>
            </w:r>
            <w:proofErr w:type="spellEnd"/>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Alfredo Hernandez</w:t>
            </w:r>
          </w:p>
        </w:tc>
        <w:tc>
          <w:tcPr>
            <w:tcW w:w="5328" w:type="dxa"/>
          </w:tcPr>
          <w:p w:rsidR="00C5564B" w:rsidRDefault="00AD1861" w:rsidP="00F010F8">
            <w:pPr>
              <w:pStyle w:val="BodyText"/>
              <w:contextualSpacing/>
              <w:jc w:val="left"/>
              <w:rPr>
                <w:rFonts w:asciiTheme="minorHAnsi" w:hAnsiTheme="minorHAnsi" w:cs="Arial"/>
                <w:sz w:val="22"/>
                <w:szCs w:val="22"/>
              </w:rPr>
            </w:pPr>
            <w:r>
              <w:rPr>
                <w:rFonts w:asciiTheme="minorHAnsi" w:hAnsiTheme="minorHAnsi" w:cs="Arial"/>
                <w:sz w:val="22"/>
                <w:szCs w:val="22"/>
              </w:rPr>
              <w:t xml:space="preserve">Mexican </w:t>
            </w:r>
            <w:r w:rsidR="00F010F8">
              <w:rPr>
                <w:rFonts w:asciiTheme="minorHAnsi" w:hAnsiTheme="minorHAnsi" w:cs="Arial"/>
                <w:sz w:val="22"/>
                <w:szCs w:val="22"/>
              </w:rPr>
              <w:t>C</w:t>
            </w:r>
            <w:r>
              <w:rPr>
                <w:rFonts w:asciiTheme="minorHAnsi" w:hAnsiTheme="minorHAnsi" w:cs="Arial"/>
                <w:sz w:val="22"/>
                <w:szCs w:val="22"/>
              </w:rPr>
              <w:t>uisine made to order</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Ina’s Indian Tacos</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Kathryn </w:t>
            </w:r>
            <w:proofErr w:type="spellStart"/>
            <w:r>
              <w:rPr>
                <w:rFonts w:asciiTheme="minorHAnsi" w:hAnsiTheme="minorHAnsi" w:cs="Arial"/>
                <w:sz w:val="22"/>
                <w:szCs w:val="22"/>
              </w:rPr>
              <w:t>Reddies</w:t>
            </w:r>
            <w:proofErr w:type="spellEnd"/>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Indian Tacos, fry bread, French fries and much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Isla’s Lemonade</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Noemi </w:t>
            </w:r>
            <w:proofErr w:type="spellStart"/>
            <w:r>
              <w:rPr>
                <w:rFonts w:asciiTheme="minorHAnsi" w:hAnsiTheme="minorHAnsi" w:cs="Arial"/>
                <w:sz w:val="22"/>
                <w:szCs w:val="22"/>
              </w:rPr>
              <w:t>Jijon</w:t>
            </w:r>
            <w:proofErr w:type="spellEnd"/>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Hand-made</w:t>
            </w:r>
            <w:r w:rsidR="00E14B74">
              <w:rPr>
                <w:rFonts w:asciiTheme="minorHAnsi" w:hAnsiTheme="minorHAnsi" w:cs="Arial"/>
                <w:sz w:val="22"/>
                <w:szCs w:val="22"/>
              </w:rPr>
              <w:t>,</w:t>
            </w:r>
            <w:r>
              <w:rPr>
                <w:rFonts w:asciiTheme="minorHAnsi" w:hAnsiTheme="minorHAnsi" w:cs="Arial"/>
                <w:sz w:val="22"/>
                <w:szCs w:val="22"/>
              </w:rPr>
              <w:t xml:space="preserve"> fresh-squeezed lemonade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proofErr w:type="spellStart"/>
            <w:r>
              <w:rPr>
                <w:rFonts w:asciiTheme="minorHAnsi" w:hAnsiTheme="minorHAnsi" w:cs="Arial"/>
                <w:sz w:val="22"/>
                <w:szCs w:val="22"/>
              </w:rPr>
              <w:t>Kayle</w:t>
            </w:r>
            <w:proofErr w:type="spellEnd"/>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RJ </w:t>
            </w:r>
            <w:proofErr w:type="spellStart"/>
            <w:r>
              <w:rPr>
                <w:rFonts w:asciiTheme="minorHAnsi" w:hAnsiTheme="minorHAnsi" w:cs="Arial"/>
                <w:sz w:val="22"/>
                <w:szCs w:val="22"/>
              </w:rPr>
              <w:t>Wimett</w:t>
            </w:r>
            <w:proofErr w:type="spellEnd"/>
          </w:p>
        </w:tc>
        <w:tc>
          <w:tcPr>
            <w:tcW w:w="5328" w:type="dxa"/>
          </w:tcPr>
          <w:p w:rsidR="00C5564B" w:rsidRDefault="00AD1861" w:rsidP="00CB538D">
            <w:pPr>
              <w:pStyle w:val="BodyText"/>
              <w:contextualSpacing/>
              <w:jc w:val="left"/>
              <w:rPr>
                <w:rFonts w:asciiTheme="minorHAnsi" w:hAnsiTheme="minorHAnsi" w:cs="Arial"/>
                <w:sz w:val="22"/>
                <w:szCs w:val="22"/>
              </w:rPr>
            </w:pPr>
            <w:r>
              <w:rPr>
                <w:rFonts w:asciiTheme="minorHAnsi" w:hAnsiTheme="minorHAnsi" w:cs="Arial"/>
                <w:sz w:val="22"/>
                <w:szCs w:val="22"/>
              </w:rPr>
              <w:t xml:space="preserve">Healthy, organic salads, wraps, </w:t>
            </w:r>
            <w:r w:rsidR="00CB538D">
              <w:rPr>
                <w:rFonts w:asciiTheme="minorHAnsi" w:hAnsiTheme="minorHAnsi" w:cs="Arial"/>
                <w:sz w:val="22"/>
                <w:szCs w:val="22"/>
              </w:rPr>
              <w:t>eggs</w:t>
            </w:r>
            <w:r>
              <w:rPr>
                <w:rFonts w:asciiTheme="minorHAnsi" w:hAnsiTheme="minorHAnsi" w:cs="Arial"/>
                <w:sz w:val="22"/>
                <w:szCs w:val="22"/>
              </w:rPr>
              <w:t xml:space="preserve"> and smoothies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Knuckleheads BBQ</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Matt Crain</w:t>
            </w:r>
          </w:p>
        </w:tc>
        <w:tc>
          <w:tcPr>
            <w:tcW w:w="5328" w:type="dxa"/>
          </w:tcPr>
          <w:p w:rsidR="00C5564B" w:rsidRDefault="00AD1861"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Smoked meat sandwiches, ribs, </w:t>
            </w:r>
            <w:r w:rsidR="00F010F8">
              <w:rPr>
                <w:rFonts w:asciiTheme="minorHAnsi" w:hAnsiTheme="minorHAnsi" w:cs="Arial"/>
                <w:sz w:val="22"/>
                <w:szCs w:val="22"/>
              </w:rPr>
              <w:t>rice, beans, salads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Lil’ Orbits of Montana</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Jim &amp; Mary Fisher</w:t>
            </w:r>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Hand-made mini donuts and specialty coffee drinks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proofErr w:type="spellStart"/>
            <w:r>
              <w:rPr>
                <w:rFonts w:asciiTheme="minorHAnsi" w:hAnsiTheme="minorHAnsi" w:cs="Arial"/>
                <w:sz w:val="22"/>
                <w:szCs w:val="22"/>
              </w:rPr>
              <w:t>MacKenzie</w:t>
            </w:r>
            <w:proofErr w:type="spellEnd"/>
            <w:r>
              <w:rPr>
                <w:rFonts w:asciiTheme="minorHAnsi" w:hAnsiTheme="minorHAnsi" w:cs="Arial"/>
                <w:sz w:val="22"/>
                <w:szCs w:val="22"/>
              </w:rPr>
              <w:t xml:space="preserve"> River Pizza Co.</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Joe </w:t>
            </w:r>
            <w:proofErr w:type="spellStart"/>
            <w:r>
              <w:rPr>
                <w:rFonts w:asciiTheme="minorHAnsi" w:hAnsiTheme="minorHAnsi" w:cs="Arial"/>
                <w:sz w:val="22"/>
                <w:szCs w:val="22"/>
              </w:rPr>
              <w:t>Ede</w:t>
            </w:r>
            <w:r w:rsidR="00CB538D">
              <w:rPr>
                <w:rFonts w:asciiTheme="minorHAnsi" w:hAnsiTheme="minorHAnsi" w:cs="Arial"/>
                <w:sz w:val="22"/>
                <w:szCs w:val="22"/>
              </w:rPr>
              <w:t>len</w:t>
            </w:r>
            <w:proofErr w:type="spellEnd"/>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Pizza by the slice</w:t>
            </w:r>
            <w:r w:rsidR="00CB538D">
              <w:rPr>
                <w:rFonts w:asciiTheme="minorHAnsi" w:hAnsiTheme="minorHAnsi" w:cs="Arial"/>
                <w:sz w:val="22"/>
                <w:szCs w:val="22"/>
              </w:rPr>
              <w:t>, beverages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Masala</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Theo Smith, Ryan Scott</w:t>
            </w:r>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Eastern Indian curries and masalas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Pagoda Chinese &amp; Thai Food</w:t>
            </w:r>
          </w:p>
        </w:tc>
        <w:tc>
          <w:tcPr>
            <w:tcW w:w="3240" w:type="dxa"/>
          </w:tcPr>
          <w:p w:rsidR="00C5564B" w:rsidRDefault="00FF2616" w:rsidP="00C5564B">
            <w:pPr>
              <w:pStyle w:val="BodyText"/>
              <w:contextualSpacing/>
              <w:jc w:val="left"/>
              <w:rPr>
                <w:rFonts w:asciiTheme="minorHAnsi" w:hAnsiTheme="minorHAnsi" w:cs="Arial"/>
                <w:sz w:val="22"/>
                <w:szCs w:val="22"/>
              </w:rPr>
            </w:pPr>
            <w:proofErr w:type="spellStart"/>
            <w:r>
              <w:rPr>
                <w:rFonts w:asciiTheme="minorHAnsi" w:hAnsiTheme="minorHAnsi" w:cs="Arial"/>
                <w:sz w:val="22"/>
                <w:szCs w:val="22"/>
              </w:rPr>
              <w:t>Sudarat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Khiedoduangdee</w:t>
            </w:r>
            <w:proofErr w:type="spellEnd"/>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Chinese chicken dishes, tofu dishes, eggs rolls and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Pita Pit</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Chris </w:t>
            </w:r>
            <w:proofErr w:type="spellStart"/>
            <w:r>
              <w:rPr>
                <w:rFonts w:asciiTheme="minorHAnsi" w:hAnsiTheme="minorHAnsi" w:cs="Arial"/>
                <w:sz w:val="22"/>
                <w:szCs w:val="22"/>
              </w:rPr>
              <w:t>Butz</w:t>
            </w:r>
            <w:proofErr w:type="spellEnd"/>
          </w:p>
        </w:tc>
        <w:tc>
          <w:tcPr>
            <w:tcW w:w="5328" w:type="dxa"/>
          </w:tcPr>
          <w:p w:rsidR="00C5564B" w:rsidRDefault="00F010F8" w:rsidP="00F010F8">
            <w:pPr>
              <w:pStyle w:val="BodyText"/>
              <w:contextualSpacing/>
              <w:jc w:val="left"/>
              <w:rPr>
                <w:rFonts w:asciiTheme="minorHAnsi" w:hAnsiTheme="minorHAnsi" w:cs="Arial"/>
                <w:sz w:val="22"/>
                <w:szCs w:val="22"/>
              </w:rPr>
            </w:pPr>
            <w:r>
              <w:rPr>
                <w:rFonts w:asciiTheme="minorHAnsi" w:hAnsiTheme="minorHAnsi" w:cs="Arial"/>
                <w:sz w:val="22"/>
                <w:szCs w:val="22"/>
              </w:rPr>
              <w:t>Made-to-order Pita sandwiches, beverages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Polka Dot Patties</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Mindy Bowman, Karin Brier</w:t>
            </w:r>
          </w:p>
        </w:tc>
        <w:tc>
          <w:tcPr>
            <w:tcW w:w="5328" w:type="dxa"/>
          </w:tcPr>
          <w:p w:rsidR="00C5564B" w:rsidRDefault="00F010F8" w:rsidP="00E14B74">
            <w:pPr>
              <w:pStyle w:val="BodyText"/>
              <w:contextualSpacing/>
              <w:jc w:val="left"/>
              <w:rPr>
                <w:rFonts w:asciiTheme="minorHAnsi" w:hAnsiTheme="minorHAnsi" w:cs="Arial"/>
                <w:sz w:val="22"/>
                <w:szCs w:val="22"/>
              </w:rPr>
            </w:pPr>
            <w:r>
              <w:rPr>
                <w:rFonts w:asciiTheme="minorHAnsi" w:hAnsiTheme="minorHAnsi" w:cs="Arial"/>
                <w:sz w:val="22"/>
                <w:szCs w:val="22"/>
              </w:rPr>
              <w:t xml:space="preserve">Grilled sandwiches, nachos, </w:t>
            </w:r>
            <w:r w:rsidR="00E14B74">
              <w:rPr>
                <w:rFonts w:asciiTheme="minorHAnsi" w:hAnsiTheme="minorHAnsi" w:cs="Arial"/>
                <w:sz w:val="22"/>
                <w:szCs w:val="22"/>
              </w:rPr>
              <w:t>fries</w:t>
            </w:r>
            <w:r>
              <w:rPr>
                <w:rFonts w:asciiTheme="minorHAnsi" w:hAnsiTheme="minorHAnsi" w:cs="Arial"/>
                <w:sz w:val="22"/>
                <w:szCs w:val="22"/>
              </w:rPr>
              <w:t xml:space="preserve"> and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 xml:space="preserve">Sa </w:t>
            </w:r>
            <w:proofErr w:type="spellStart"/>
            <w:r>
              <w:rPr>
                <w:rFonts w:asciiTheme="minorHAnsi" w:hAnsiTheme="minorHAnsi" w:cs="Arial"/>
                <w:sz w:val="22"/>
                <w:szCs w:val="22"/>
              </w:rPr>
              <w:t>Wa</w:t>
            </w:r>
            <w:proofErr w:type="spellEnd"/>
            <w:r>
              <w:rPr>
                <w:rFonts w:asciiTheme="minorHAnsi" w:hAnsiTheme="minorHAnsi" w:cs="Arial"/>
                <w:sz w:val="22"/>
                <w:szCs w:val="22"/>
              </w:rPr>
              <w:t xml:space="preserve"> Dee</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Am Penny</w:t>
            </w:r>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Pad Thai, Chicken Curries, egg rolls, potato balls,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Taco Sano</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Chris </w:t>
            </w:r>
            <w:proofErr w:type="spellStart"/>
            <w:r>
              <w:rPr>
                <w:rFonts w:asciiTheme="minorHAnsi" w:hAnsiTheme="minorHAnsi" w:cs="Arial"/>
                <w:sz w:val="22"/>
                <w:szCs w:val="22"/>
              </w:rPr>
              <w:t>Butz</w:t>
            </w:r>
            <w:proofErr w:type="spellEnd"/>
          </w:p>
        </w:tc>
        <w:tc>
          <w:tcPr>
            <w:tcW w:w="5328" w:type="dxa"/>
          </w:tcPr>
          <w:p w:rsidR="00C5564B" w:rsidRDefault="00F010F8" w:rsidP="00F010F8">
            <w:pPr>
              <w:pStyle w:val="BodyText"/>
              <w:contextualSpacing/>
              <w:jc w:val="left"/>
              <w:rPr>
                <w:rFonts w:asciiTheme="minorHAnsi" w:hAnsiTheme="minorHAnsi" w:cs="Arial"/>
                <w:sz w:val="22"/>
                <w:szCs w:val="22"/>
              </w:rPr>
            </w:pPr>
            <w:r>
              <w:rPr>
                <w:rFonts w:asciiTheme="minorHAnsi" w:hAnsiTheme="minorHAnsi" w:cs="Arial"/>
                <w:sz w:val="22"/>
                <w:szCs w:val="22"/>
              </w:rPr>
              <w:t>Specialty tacos made to order, beverages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Taco Treat</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Jody </w:t>
            </w:r>
            <w:proofErr w:type="spellStart"/>
            <w:r>
              <w:rPr>
                <w:rFonts w:asciiTheme="minorHAnsi" w:hAnsiTheme="minorHAnsi" w:cs="Arial"/>
                <w:sz w:val="22"/>
                <w:szCs w:val="22"/>
              </w:rPr>
              <w:t>Kralich</w:t>
            </w:r>
            <w:proofErr w:type="spellEnd"/>
            <w:r>
              <w:rPr>
                <w:rFonts w:asciiTheme="minorHAnsi" w:hAnsiTheme="minorHAnsi" w:cs="Arial"/>
                <w:sz w:val="22"/>
                <w:szCs w:val="22"/>
              </w:rPr>
              <w:t>, Tracy Lewis</w:t>
            </w:r>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Seasoned beef tacos, cheese crisps and more</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Tia’s Tamales</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Kim West</w:t>
            </w:r>
          </w:p>
        </w:tc>
        <w:tc>
          <w:tcPr>
            <w:tcW w:w="5328" w:type="dxa"/>
          </w:tcPr>
          <w:p w:rsidR="00C5564B" w:rsidRDefault="00E14B74" w:rsidP="00C5564B">
            <w:pPr>
              <w:pStyle w:val="BodyText"/>
              <w:contextualSpacing/>
              <w:jc w:val="left"/>
              <w:rPr>
                <w:rFonts w:asciiTheme="minorHAnsi" w:hAnsiTheme="minorHAnsi" w:cs="Arial"/>
                <w:sz w:val="22"/>
                <w:szCs w:val="22"/>
              </w:rPr>
            </w:pPr>
            <w:r>
              <w:rPr>
                <w:rFonts w:asciiTheme="minorHAnsi" w:hAnsiTheme="minorHAnsi" w:cs="Arial"/>
                <w:sz w:val="22"/>
                <w:szCs w:val="22"/>
              </w:rPr>
              <w:t>Hand-crafted, gluten-free, organic tamales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Vietnam Noodle</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Julie Wang</w:t>
            </w:r>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Spring rolls, pot</w:t>
            </w:r>
            <w:r w:rsidR="00E14B74">
              <w:rPr>
                <w:rFonts w:asciiTheme="minorHAnsi" w:hAnsiTheme="minorHAnsi" w:cs="Arial"/>
                <w:sz w:val="22"/>
                <w:szCs w:val="22"/>
              </w:rPr>
              <w:t xml:space="preserve"> </w:t>
            </w:r>
            <w:r>
              <w:rPr>
                <w:rFonts w:asciiTheme="minorHAnsi" w:hAnsiTheme="minorHAnsi" w:cs="Arial"/>
                <w:sz w:val="22"/>
                <w:szCs w:val="22"/>
              </w:rPr>
              <w:t>stickers, chicken dishes</w:t>
            </w:r>
          </w:p>
        </w:tc>
      </w:tr>
      <w:tr w:rsidR="00C5564B" w:rsidTr="00FF2616">
        <w:tc>
          <w:tcPr>
            <w:tcW w:w="3168" w:type="dxa"/>
          </w:tcPr>
          <w:p w:rsidR="00C5564B" w:rsidRDefault="00C5564B" w:rsidP="00C5564B">
            <w:pPr>
              <w:pStyle w:val="BodyText"/>
              <w:numPr>
                <w:ilvl w:val="0"/>
                <w:numId w:val="7"/>
              </w:numPr>
              <w:ind w:left="360"/>
              <w:contextualSpacing/>
              <w:jc w:val="left"/>
              <w:rPr>
                <w:rFonts w:asciiTheme="minorHAnsi" w:hAnsiTheme="minorHAnsi" w:cs="Arial"/>
                <w:sz w:val="22"/>
                <w:szCs w:val="22"/>
              </w:rPr>
            </w:pPr>
            <w:r>
              <w:rPr>
                <w:rFonts w:asciiTheme="minorHAnsi" w:hAnsiTheme="minorHAnsi" w:cs="Arial"/>
                <w:sz w:val="22"/>
                <w:szCs w:val="22"/>
              </w:rPr>
              <w:t>Wally &amp; Buck</w:t>
            </w:r>
          </w:p>
        </w:tc>
        <w:tc>
          <w:tcPr>
            <w:tcW w:w="3240" w:type="dxa"/>
          </w:tcPr>
          <w:p w:rsidR="00C5564B" w:rsidRDefault="00FF2616" w:rsidP="00C5564B">
            <w:pPr>
              <w:pStyle w:val="BodyText"/>
              <w:contextualSpacing/>
              <w:jc w:val="left"/>
              <w:rPr>
                <w:rFonts w:asciiTheme="minorHAnsi" w:hAnsiTheme="minorHAnsi" w:cs="Arial"/>
                <w:sz w:val="22"/>
                <w:szCs w:val="22"/>
              </w:rPr>
            </w:pPr>
            <w:r>
              <w:rPr>
                <w:rFonts w:asciiTheme="minorHAnsi" w:hAnsiTheme="minorHAnsi" w:cs="Arial"/>
                <w:sz w:val="22"/>
                <w:szCs w:val="22"/>
              </w:rPr>
              <w:t xml:space="preserve">Kelsey Buckley &amp; Travis </w:t>
            </w:r>
            <w:proofErr w:type="spellStart"/>
            <w:r>
              <w:rPr>
                <w:rFonts w:asciiTheme="minorHAnsi" w:hAnsiTheme="minorHAnsi" w:cs="Arial"/>
                <w:sz w:val="22"/>
                <w:szCs w:val="22"/>
              </w:rPr>
              <w:t>Walnum</w:t>
            </w:r>
            <w:proofErr w:type="spellEnd"/>
          </w:p>
        </w:tc>
        <w:tc>
          <w:tcPr>
            <w:tcW w:w="5328" w:type="dxa"/>
          </w:tcPr>
          <w:p w:rsidR="00C5564B" w:rsidRDefault="00F010F8" w:rsidP="00C5564B">
            <w:pPr>
              <w:pStyle w:val="BodyText"/>
              <w:contextualSpacing/>
              <w:jc w:val="left"/>
              <w:rPr>
                <w:rFonts w:asciiTheme="minorHAnsi" w:hAnsiTheme="minorHAnsi" w:cs="Arial"/>
                <w:sz w:val="22"/>
                <w:szCs w:val="22"/>
              </w:rPr>
            </w:pPr>
            <w:r>
              <w:rPr>
                <w:rFonts w:asciiTheme="minorHAnsi" w:hAnsiTheme="minorHAnsi" w:cs="Arial"/>
                <w:sz w:val="22"/>
                <w:szCs w:val="22"/>
              </w:rPr>
              <w:t>Specialty burgers with toppings of all kinds</w:t>
            </w:r>
          </w:p>
        </w:tc>
      </w:tr>
    </w:tbl>
    <w:p w:rsidR="00C5564B" w:rsidRDefault="00C5564B" w:rsidP="00C5564B">
      <w:pPr>
        <w:pStyle w:val="BodyText"/>
        <w:contextualSpacing/>
        <w:jc w:val="left"/>
        <w:rPr>
          <w:rFonts w:asciiTheme="minorHAnsi" w:hAnsiTheme="minorHAnsi" w:cs="Arial"/>
          <w:sz w:val="22"/>
          <w:szCs w:val="22"/>
        </w:rPr>
      </w:pPr>
    </w:p>
    <w:p w:rsidR="00E14B74" w:rsidRDefault="00E14B74" w:rsidP="00C5564B">
      <w:pPr>
        <w:pStyle w:val="BodyText"/>
        <w:contextualSpacing/>
        <w:jc w:val="left"/>
        <w:rPr>
          <w:rFonts w:asciiTheme="minorHAnsi" w:hAnsiTheme="minorHAnsi" w:cs="Arial"/>
          <w:sz w:val="22"/>
          <w:szCs w:val="22"/>
        </w:rPr>
      </w:pPr>
    </w:p>
    <w:p w:rsidR="00912339" w:rsidRDefault="00912339" w:rsidP="00C5564B">
      <w:pPr>
        <w:pStyle w:val="BodyText"/>
        <w:contextualSpacing/>
        <w:jc w:val="left"/>
        <w:rPr>
          <w:rFonts w:asciiTheme="minorHAnsi" w:hAnsiTheme="minorHAnsi" w:cs="Arial"/>
          <w:sz w:val="22"/>
          <w:szCs w:val="22"/>
        </w:rPr>
      </w:pPr>
    </w:p>
    <w:p w:rsidR="00912339" w:rsidRDefault="00912339" w:rsidP="00912339">
      <w:pPr>
        <w:pStyle w:val="BodyText"/>
        <w:contextualSpacing/>
        <w:jc w:val="center"/>
        <w:rPr>
          <w:rFonts w:asciiTheme="minorHAnsi" w:hAnsiTheme="minorHAnsi" w:cs="Arial"/>
          <w:i/>
          <w:sz w:val="18"/>
          <w:szCs w:val="18"/>
        </w:rPr>
      </w:pPr>
      <w:r w:rsidRPr="007A5604">
        <w:rPr>
          <w:rFonts w:asciiTheme="minorHAnsi" w:hAnsiTheme="minorHAnsi" w:cs="Arial"/>
          <w:i/>
          <w:sz w:val="18"/>
          <w:szCs w:val="18"/>
        </w:rPr>
        <w:t>Downtown Missoula: Connecting Our Community!</w:t>
      </w:r>
    </w:p>
    <w:p w:rsidR="00F010F8" w:rsidRPr="007475A4" w:rsidRDefault="00F010F8" w:rsidP="00C5564B">
      <w:pPr>
        <w:pStyle w:val="BodyText"/>
        <w:contextualSpacing/>
        <w:jc w:val="left"/>
        <w:rPr>
          <w:rFonts w:asciiTheme="minorHAnsi" w:hAnsiTheme="minorHAnsi" w:cs="Arial"/>
          <w:sz w:val="22"/>
          <w:szCs w:val="22"/>
        </w:rPr>
      </w:pPr>
    </w:p>
    <w:sectPr w:rsidR="00F010F8" w:rsidRPr="007475A4" w:rsidSect="00C5564B">
      <w:type w:val="continuous"/>
      <w:pgSz w:w="12240" w:h="15840"/>
      <w:pgMar w:top="360" w:right="360" w:bottom="360" w:left="36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EE21903"/>
    <w:multiLevelType w:val="hybridMultilevel"/>
    <w:tmpl w:val="9856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A2658"/>
    <w:multiLevelType w:val="hybridMultilevel"/>
    <w:tmpl w:val="663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630F1"/>
    <w:multiLevelType w:val="hybridMultilevel"/>
    <w:tmpl w:val="ADD6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1"/>
    <w:rsid w:val="000103CD"/>
    <w:rsid w:val="00044690"/>
    <w:rsid w:val="0005470D"/>
    <w:rsid w:val="000853C4"/>
    <w:rsid w:val="000A1C9B"/>
    <w:rsid w:val="000B275B"/>
    <w:rsid w:val="000E0873"/>
    <w:rsid w:val="00102EDF"/>
    <w:rsid w:val="00146175"/>
    <w:rsid w:val="00155882"/>
    <w:rsid w:val="00173A1A"/>
    <w:rsid w:val="00187F66"/>
    <w:rsid w:val="001E103E"/>
    <w:rsid w:val="001E40BD"/>
    <w:rsid w:val="0020108C"/>
    <w:rsid w:val="00247EBF"/>
    <w:rsid w:val="0025526F"/>
    <w:rsid w:val="00272FEE"/>
    <w:rsid w:val="002976AC"/>
    <w:rsid w:val="002B5062"/>
    <w:rsid w:val="002C61CC"/>
    <w:rsid w:val="002D4B28"/>
    <w:rsid w:val="002D7417"/>
    <w:rsid w:val="002F000E"/>
    <w:rsid w:val="00305EA0"/>
    <w:rsid w:val="00331C1A"/>
    <w:rsid w:val="00335C7A"/>
    <w:rsid w:val="0037013E"/>
    <w:rsid w:val="003B582E"/>
    <w:rsid w:val="003B7FBC"/>
    <w:rsid w:val="003D3607"/>
    <w:rsid w:val="003D578B"/>
    <w:rsid w:val="003D5CAB"/>
    <w:rsid w:val="00403A2C"/>
    <w:rsid w:val="00412554"/>
    <w:rsid w:val="00427E7E"/>
    <w:rsid w:val="00433652"/>
    <w:rsid w:val="004B17DC"/>
    <w:rsid w:val="004C3ACC"/>
    <w:rsid w:val="004E11AF"/>
    <w:rsid w:val="004F6973"/>
    <w:rsid w:val="00502406"/>
    <w:rsid w:val="00503ABF"/>
    <w:rsid w:val="00515DF9"/>
    <w:rsid w:val="005229CF"/>
    <w:rsid w:val="005241B6"/>
    <w:rsid w:val="00524C34"/>
    <w:rsid w:val="00573D61"/>
    <w:rsid w:val="00584FD3"/>
    <w:rsid w:val="005A41D2"/>
    <w:rsid w:val="005C2F94"/>
    <w:rsid w:val="005C3C7D"/>
    <w:rsid w:val="00655441"/>
    <w:rsid w:val="00655CD3"/>
    <w:rsid w:val="00661E8F"/>
    <w:rsid w:val="00691717"/>
    <w:rsid w:val="006C3F65"/>
    <w:rsid w:val="006F0FB6"/>
    <w:rsid w:val="00705F5C"/>
    <w:rsid w:val="007224AA"/>
    <w:rsid w:val="00731184"/>
    <w:rsid w:val="00734F1B"/>
    <w:rsid w:val="00742E30"/>
    <w:rsid w:val="007475A4"/>
    <w:rsid w:val="00750ECF"/>
    <w:rsid w:val="00791A52"/>
    <w:rsid w:val="007A5604"/>
    <w:rsid w:val="007A7DA2"/>
    <w:rsid w:val="007B1B46"/>
    <w:rsid w:val="007D1DEE"/>
    <w:rsid w:val="007D25E2"/>
    <w:rsid w:val="007E5991"/>
    <w:rsid w:val="007F740D"/>
    <w:rsid w:val="008069CC"/>
    <w:rsid w:val="00824449"/>
    <w:rsid w:val="008344A7"/>
    <w:rsid w:val="0083620A"/>
    <w:rsid w:val="0084230E"/>
    <w:rsid w:val="00847B40"/>
    <w:rsid w:val="0087519D"/>
    <w:rsid w:val="008A2E3B"/>
    <w:rsid w:val="008A3A5D"/>
    <w:rsid w:val="008C0A96"/>
    <w:rsid w:val="008E545E"/>
    <w:rsid w:val="0090440A"/>
    <w:rsid w:val="00912339"/>
    <w:rsid w:val="00921DE1"/>
    <w:rsid w:val="00932F34"/>
    <w:rsid w:val="0097298C"/>
    <w:rsid w:val="00981CBD"/>
    <w:rsid w:val="009856CD"/>
    <w:rsid w:val="009A3BB4"/>
    <w:rsid w:val="009A6F90"/>
    <w:rsid w:val="009C5C50"/>
    <w:rsid w:val="009F18CA"/>
    <w:rsid w:val="009F4A69"/>
    <w:rsid w:val="009F6E77"/>
    <w:rsid w:val="00A6559C"/>
    <w:rsid w:val="00A81016"/>
    <w:rsid w:val="00A8581A"/>
    <w:rsid w:val="00A965FC"/>
    <w:rsid w:val="00AA1DB8"/>
    <w:rsid w:val="00AD1861"/>
    <w:rsid w:val="00AF7EF8"/>
    <w:rsid w:val="00B0069C"/>
    <w:rsid w:val="00B00774"/>
    <w:rsid w:val="00B24A2F"/>
    <w:rsid w:val="00B43FE4"/>
    <w:rsid w:val="00B90769"/>
    <w:rsid w:val="00B926A2"/>
    <w:rsid w:val="00B95D84"/>
    <w:rsid w:val="00BA4522"/>
    <w:rsid w:val="00BC68CF"/>
    <w:rsid w:val="00BD5427"/>
    <w:rsid w:val="00C00666"/>
    <w:rsid w:val="00C05781"/>
    <w:rsid w:val="00C12CC2"/>
    <w:rsid w:val="00C5564B"/>
    <w:rsid w:val="00CB22A0"/>
    <w:rsid w:val="00CB4B16"/>
    <w:rsid w:val="00CB538D"/>
    <w:rsid w:val="00CD0878"/>
    <w:rsid w:val="00D47B2C"/>
    <w:rsid w:val="00D61E3B"/>
    <w:rsid w:val="00DA5722"/>
    <w:rsid w:val="00DA599D"/>
    <w:rsid w:val="00DA73F7"/>
    <w:rsid w:val="00DB5F91"/>
    <w:rsid w:val="00DC2332"/>
    <w:rsid w:val="00DF6EED"/>
    <w:rsid w:val="00E14B74"/>
    <w:rsid w:val="00E278C5"/>
    <w:rsid w:val="00E57704"/>
    <w:rsid w:val="00E67286"/>
    <w:rsid w:val="00E74FD1"/>
    <w:rsid w:val="00E85A19"/>
    <w:rsid w:val="00E92C75"/>
    <w:rsid w:val="00EC5234"/>
    <w:rsid w:val="00ED78A8"/>
    <w:rsid w:val="00EF1AC0"/>
    <w:rsid w:val="00EF5520"/>
    <w:rsid w:val="00F010F8"/>
    <w:rsid w:val="00F07F94"/>
    <w:rsid w:val="00F15915"/>
    <w:rsid w:val="00F3163C"/>
    <w:rsid w:val="00F4436F"/>
    <w:rsid w:val="00F74EB8"/>
    <w:rsid w:val="00FB0BAD"/>
    <w:rsid w:val="00FC4AB4"/>
    <w:rsid w:val="00FD23EB"/>
    <w:rsid w:val="00FD5676"/>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 w:type="table" w:styleId="TableGrid">
    <w:name w:val="Table Grid"/>
    <w:basedOn w:val="TableNormal"/>
    <w:rsid w:val="00C5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 w:type="table" w:styleId="TableGrid">
    <w:name w:val="Table Grid"/>
    <w:basedOn w:val="TableNormal"/>
    <w:rsid w:val="00C5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8995">
      <w:bodyDiv w:val="1"/>
      <w:marLeft w:val="0"/>
      <w:marRight w:val="0"/>
      <w:marTop w:val="0"/>
      <w:marBottom w:val="0"/>
      <w:divBdr>
        <w:top w:val="none" w:sz="0" w:space="0" w:color="auto"/>
        <w:left w:val="none" w:sz="0" w:space="0" w:color="auto"/>
        <w:bottom w:val="none" w:sz="0" w:space="0" w:color="auto"/>
        <w:right w:val="none" w:sz="0" w:space="0" w:color="auto"/>
      </w:divBdr>
    </w:div>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en@missouladowntown.com" TargetMode="External"/><Relationship Id="rId3" Type="http://schemas.microsoft.com/office/2007/relationships/stylesWithEffects" Target="stylesWithEffects.xml"/><Relationship Id="rId7" Type="http://schemas.openxmlformats.org/officeDocument/2006/relationships/hyperlink" Target="mailto:leidy@missouladown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7321</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MDA</cp:lastModifiedBy>
  <cp:revision>9</cp:revision>
  <cp:lastPrinted>2015-07-07T20:38:00Z</cp:lastPrinted>
  <dcterms:created xsi:type="dcterms:W3CDTF">2016-05-16T18:31:00Z</dcterms:created>
  <dcterms:modified xsi:type="dcterms:W3CDTF">2016-05-19T21:01:00Z</dcterms:modified>
</cp:coreProperties>
</file>