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AB" w:rsidRDefault="00FD5676" w:rsidP="00503ABF">
      <w:pPr>
        <w:contextualSpacing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8A3A5D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0FD182A" wp14:editId="4894DA06">
            <wp:extent cx="1200647" cy="640140"/>
            <wp:effectExtent l="0" t="0" r="0" b="7620"/>
            <wp:docPr id="1" name="Picture 1" descr="X:\Graphics\Logos\MDA\LOGOS\1MDA-vector-logo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phics\Logos\MDA\LOGOS\1MDA-vector-logo-20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0" cy="6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75" w:rsidRPr="00502406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President</w:t>
      </w:r>
    </w:p>
    <w:p w:rsidR="00E92C75" w:rsidRPr="00502406" w:rsidRDefault="00503ABF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Aimee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McQuilkin</w:t>
      </w:r>
      <w:proofErr w:type="spellEnd"/>
    </w:p>
    <w:p w:rsidR="00655441" w:rsidRPr="00502406" w:rsidRDefault="00503ABF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Betty’s Divine</w:t>
      </w:r>
    </w:p>
    <w:p w:rsidR="006F0FB6" w:rsidRPr="00502406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 xml:space="preserve">Vice President: </w:t>
      </w:r>
      <w:r w:rsidR="00921DE1" w:rsidRPr="00502406">
        <w:rPr>
          <w:rFonts w:asciiTheme="minorHAnsi" w:hAnsiTheme="minorHAnsi" w:cs="Arial"/>
          <w:b/>
          <w:i/>
          <w:sz w:val="16"/>
          <w:szCs w:val="16"/>
        </w:rPr>
        <w:t>Advocacy</w:t>
      </w:r>
    </w:p>
    <w:p w:rsidR="006F0FB6" w:rsidRPr="00502406" w:rsidRDefault="00503ABF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Anders Brooker</w:t>
      </w:r>
    </w:p>
    <w:p w:rsidR="00E92C75" w:rsidRPr="00502406" w:rsidRDefault="00503ABF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Runner’s Edge</w:t>
      </w:r>
    </w:p>
    <w:p w:rsidR="00921DE1" w:rsidRPr="00502406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 xml:space="preserve">Vice President: Marketing &amp; </w:t>
      </w:r>
      <w:r w:rsidR="00921DE1" w:rsidRPr="00502406">
        <w:rPr>
          <w:rFonts w:asciiTheme="minorHAnsi" w:hAnsiTheme="minorHAnsi" w:cs="Arial"/>
          <w:b/>
          <w:i/>
          <w:sz w:val="16"/>
          <w:szCs w:val="16"/>
        </w:rPr>
        <w:t>Events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Mario Schulzke</w:t>
      </w:r>
    </w:p>
    <w:p w:rsidR="002976AC" w:rsidRPr="00502406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University of Montana</w:t>
      </w:r>
    </w:p>
    <w:p w:rsidR="00155882" w:rsidRPr="00502406" w:rsidRDefault="0020108C" w:rsidP="008A3A5D">
      <w:pPr>
        <w:contextualSpacing/>
        <w:jc w:val="center"/>
        <w:rPr>
          <w:rFonts w:asciiTheme="minorHAnsi" w:hAnsiTheme="minorHAnsi" w:cs="Arial"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 xml:space="preserve">Vice President: </w:t>
      </w:r>
      <w:r w:rsidR="00155882" w:rsidRPr="00502406">
        <w:rPr>
          <w:rFonts w:asciiTheme="minorHAnsi" w:hAnsiTheme="minorHAnsi" w:cs="Arial"/>
          <w:b/>
          <w:i/>
          <w:sz w:val="16"/>
          <w:szCs w:val="16"/>
        </w:rPr>
        <w:t>Master Plan</w:t>
      </w:r>
    </w:p>
    <w:p w:rsidR="00155882" w:rsidRPr="00502406" w:rsidRDefault="00503ABF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bCs/>
          <w:sz w:val="16"/>
          <w:szCs w:val="16"/>
        </w:rPr>
        <w:t>Ellen Buchanan</w:t>
      </w:r>
    </w:p>
    <w:p w:rsidR="00155882" w:rsidRPr="00502406" w:rsidRDefault="00503ABF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Redevelopment Agency</w:t>
      </w:r>
    </w:p>
    <w:p w:rsidR="00921DE1" w:rsidRPr="00502406" w:rsidRDefault="00921DE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 xml:space="preserve">Vice </w:t>
      </w:r>
      <w:r w:rsidR="0020108C" w:rsidRPr="00502406">
        <w:rPr>
          <w:rFonts w:asciiTheme="minorHAnsi" w:hAnsiTheme="minorHAnsi" w:cs="Arial"/>
          <w:b/>
          <w:i/>
          <w:sz w:val="16"/>
          <w:szCs w:val="16"/>
        </w:rPr>
        <w:t xml:space="preserve">President: </w:t>
      </w:r>
      <w:r w:rsidRPr="00502406">
        <w:rPr>
          <w:rFonts w:asciiTheme="minorHAnsi" w:hAnsiTheme="minorHAnsi" w:cs="Arial"/>
          <w:b/>
          <w:i/>
          <w:sz w:val="16"/>
          <w:szCs w:val="16"/>
        </w:rPr>
        <w:t>Membership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Julie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Tomasik</w:t>
      </w:r>
      <w:proofErr w:type="spellEnd"/>
    </w:p>
    <w:p w:rsidR="005241B6" w:rsidRPr="00502406" w:rsidRDefault="006F0FB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 xml:space="preserve">AAA </w:t>
      </w:r>
      <w:r w:rsidR="00412554" w:rsidRPr="00502406">
        <w:rPr>
          <w:rFonts w:asciiTheme="minorHAnsi" w:hAnsiTheme="minorHAnsi" w:cs="Arial"/>
          <w:sz w:val="16"/>
          <w:szCs w:val="16"/>
        </w:rPr>
        <w:t>Mountain West</w:t>
      </w:r>
    </w:p>
    <w:p w:rsidR="00655441" w:rsidRPr="00502406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Treasurer</w:t>
      </w:r>
    </w:p>
    <w:p w:rsidR="00FB0BAD" w:rsidRPr="00502406" w:rsidRDefault="007B1B4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Rick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Eneas</w:t>
      </w:r>
      <w:proofErr w:type="spellEnd"/>
    </w:p>
    <w:p w:rsidR="00655441" w:rsidRPr="00502406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CDC</w:t>
      </w:r>
    </w:p>
    <w:p w:rsidR="00102EDF" w:rsidRPr="00502406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502406">
        <w:rPr>
          <w:rFonts w:asciiTheme="minorHAnsi" w:hAnsiTheme="minorHAnsi" w:cs="Arial"/>
          <w:b/>
          <w:i/>
          <w:sz w:val="16"/>
          <w:szCs w:val="16"/>
        </w:rPr>
        <w:t>Past President</w:t>
      </w:r>
    </w:p>
    <w:p w:rsidR="006F0FB6" w:rsidRPr="00502406" w:rsidRDefault="00503ABF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Heidi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Starrett</w:t>
      </w:r>
      <w:proofErr w:type="spellEnd"/>
    </w:p>
    <w:p w:rsidR="00503ABF" w:rsidRPr="00502406" w:rsidRDefault="00503ABF" w:rsidP="00503ABF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Independent</w:t>
      </w:r>
    </w:p>
    <w:p w:rsidR="00E92C75" w:rsidRPr="00502406" w:rsidRDefault="006F0FB6" w:rsidP="0020108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Trent Baker</w:t>
      </w:r>
    </w:p>
    <w:p w:rsidR="00E92C75" w:rsidRPr="00502406" w:rsidRDefault="007D25E2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Datsopoulos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>, MacDonald &amp; Lind</w:t>
      </w:r>
    </w:p>
    <w:p w:rsidR="00C05781" w:rsidRPr="00502406" w:rsidRDefault="00C0578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Larry Brehm</w:t>
      </w:r>
    </w:p>
    <w:p w:rsidR="00C05781" w:rsidRPr="00502406" w:rsidRDefault="00573D61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Brehm Architecture</w:t>
      </w:r>
    </w:p>
    <w:p w:rsidR="00C05781" w:rsidRPr="00502406" w:rsidRDefault="00C0578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Lynda Brown</w:t>
      </w:r>
    </w:p>
    <w:p w:rsidR="00C05781" w:rsidRPr="00502406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Brown HR Consulting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Dan Cederberg</w:t>
      </w:r>
    </w:p>
    <w:p w:rsidR="006F0FB6" w:rsidRPr="00502406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Cederberg Law Offices, P.C.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Emily </w:t>
      </w:r>
      <w:r w:rsidR="00187F66" w:rsidRPr="00502406">
        <w:rPr>
          <w:rFonts w:asciiTheme="minorHAnsi" w:hAnsiTheme="minorHAnsi" w:cs="Arial"/>
          <w:b/>
          <w:sz w:val="16"/>
          <w:szCs w:val="16"/>
        </w:rPr>
        <w:t>Costello-</w:t>
      </w:r>
      <w:proofErr w:type="spellStart"/>
      <w:r w:rsidR="00187F66" w:rsidRPr="00502406">
        <w:rPr>
          <w:rFonts w:asciiTheme="minorHAnsi" w:hAnsiTheme="minorHAnsi" w:cs="Arial"/>
          <w:b/>
          <w:sz w:val="16"/>
          <w:szCs w:val="16"/>
        </w:rPr>
        <w:t>Kannady</w:t>
      </w:r>
      <w:proofErr w:type="spellEnd"/>
    </w:p>
    <w:p w:rsidR="006F0FB6" w:rsidRPr="00502406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Treasure State Bank</w:t>
      </w:r>
    </w:p>
    <w:p w:rsidR="00503ABF" w:rsidRPr="00502406" w:rsidRDefault="00503ABF" w:rsidP="00503ABF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Matt Ellis</w:t>
      </w:r>
    </w:p>
    <w:p w:rsidR="00503ABF" w:rsidRPr="00502406" w:rsidRDefault="00503ABF" w:rsidP="00503ABF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Osprey/Uptown Diner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Anne Guest</w:t>
      </w:r>
    </w:p>
    <w:p w:rsidR="006F0FB6" w:rsidRPr="00502406" w:rsidRDefault="00187F6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Retiree</w:t>
      </w:r>
    </w:p>
    <w:p w:rsidR="00503ABF" w:rsidRPr="00502406" w:rsidRDefault="00503ABF" w:rsidP="00503ABF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John Horner</w:t>
      </w:r>
    </w:p>
    <w:p w:rsidR="00503ABF" w:rsidRPr="00502406" w:rsidRDefault="00503ABF" w:rsidP="00503ABF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First Interstate Bank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Kim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Klages</w:t>
      </w:r>
      <w:proofErr w:type="spellEnd"/>
      <w:r w:rsidRPr="00502406">
        <w:rPr>
          <w:rFonts w:asciiTheme="minorHAnsi" w:hAnsiTheme="minorHAnsi" w:cs="Arial"/>
          <w:b/>
          <w:sz w:val="16"/>
          <w:szCs w:val="16"/>
        </w:rPr>
        <w:t>-Johns</w:t>
      </w:r>
    </w:p>
    <w:p w:rsidR="006F0FB6" w:rsidRPr="00502406" w:rsidRDefault="006F0FB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MSO Hub</w:t>
      </w:r>
    </w:p>
    <w:p w:rsidR="007B1B46" w:rsidRPr="00502406" w:rsidRDefault="00FD23EB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Diane Lanning</w:t>
      </w:r>
    </w:p>
    <w:p w:rsidR="006F0FB6" w:rsidRPr="00502406" w:rsidRDefault="00DB5F91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Providence St. Patrick Hospital</w:t>
      </w:r>
    </w:p>
    <w:p w:rsidR="006F0FB6" w:rsidRPr="00502406" w:rsidRDefault="00C05781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Scott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MacIntyre</w:t>
      </w:r>
      <w:proofErr w:type="spellEnd"/>
    </w:p>
    <w:p w:rsidR="00C05781" w:rsidRPr="00502406" w:rsidRDefault="00C05781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Badlander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 xml:space="preserve"> Complex/</w:t>
      </w:r>
      <w:r w:rsidR="00D61E3B" w:rsidRPr="00502406">
        <w:rPr>
          <w:rFonts w:asciiTheme="minorHAnsi" w:hAnsiTheme="minorHAnsi" w:cs="Arial"/>
          <w:sz w:val="16"/>
          <w:szCs w:val="16"/>
        </w:rPr>
        <w:t>GPA</w:t>
      </w:r>
      <w:r w:rsidRPr="00502406">
        <w:rPr>
          <w:rFonts w:asciiTheme="minorHAnsi" w:hAnsiTheme="minorHAnsi" w:cs="Arial"/>
          <w:sz w:val="16"/>
          <w:szCs w:val="16"/>
        </w:rPr>
        <w:t xml:space="preserve"> ATM</w:t>
      </w:r>
    </w:p>
    <w:p w:rsidR="00BC68CF" w:rsidRPr="00502406" w:rsidRDefault="00BC68CF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Brooke Redpath</w:t>
      </w:r>
    </w:p>
    <w:p w:rsidR="007224AA" w:rsidRPr="00502406" w:rsidRDefault="00146175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METTLE Strategic Marketing Solutions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Chad Strickland</w:t>
      </w:r>
    </w:p>
    <w:p w:rsidR="006F0FB6" w:rsidRPr="00502406" w:rsidRDefault="006F0FB6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Liquid Planet Downtown</w:t>
      </w:r>
    </w:p>
    <w:p w:rsidR="006F0FB6" w:rsidRPr="00502406" w:rsidRDefault="006F0FB6" w:rsidP="008A3A5D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655441" w:rsidRPr="00502406" w:rsidRDefault="0065544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502406">
        <w:rPr>
          <w:rFonts w:asciiTheme="minorHAnsi" w:hAnsiTheme="minorHAnsi" w:cs="Arial"/>
          <w:b/>
          <w:sz w:val="16"/>
          <w:szCs w:val="16"/>
          <w:u w:val="single"/>
        </w:rPr>
        <w:t xml:space="preserve">Ex-Officio </w:t>
      </w:r>
      <w:r w:rsidR="006F0FB6" w:rsidRPr="00502406">
        <w:rPr>
          <w:rFonts w:asciiTheme="minorHAnsi" w:hAnsiTheme="minorHAnsi" w:cs="Arial"/>
          <w:b/>
          <w:sz w:val="16"/>
          <w:szCs w:val="16"/>
          <w:u w:val="single"/>
        </w:rPr>
        <w:t>Representatives</w:t>
      </w:r>
    </w:p>
    <w:p w:rsidR="00503ABF" w:rsidRPr="00502406" w:rsidRDefault="00503ABF" w:rsidP="00503ABF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Corey Aldridge</w:t>
      </w:r>
    </w:p>
    <w:p w:rsidR="00503ABF" w:rsidRPr="00502406" w:rsidRDefault="00503ABF" w:rsidP="00503ABF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Mountain Line</w:t>
      </w:r>
    </w:p>
    <w:p w:rsidR="00502406" w:rsidRPr="00502406" w:rsidRDefault="00502406" w:rsidP="00502406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Rod Austin</w:t>
      </w:r>
    </w:p>
    <w:p w:rsidR="00502406" w:rsidRDefault="00502406" w:rsidP="00502406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Parking Commission</w:t>
      </w:r>
    </w:p>
    <w:p w:rsidR="00502406" w:rsidRDefault="00502406" w:rsidP="00502406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503ABF" w:rsidRPr="00502406" w:rsidRDefault="00503ABF" w:rsidP="00502406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 xml:space="preserve">James </w:t>
      </w:r>
      <w:proofErr w:type="spellStart"/>
      <w:r w:rsidRPr="00502406">
        <w:rPr>
          <w:rFonts w:asciiTheme="minorHAnsi" w:hAnsiTheme="minorHAnsi" w:cs="Arial"/>
          <w:b/>
          <w:sz w:val="16"/>
          <w:szCs w:val="16"/>
        </w:rPr>
        <w:t>Grunke</w:t>
      </w:r>
      <w:proofErr w:type="spellEnd"/>
    </w:p>
    <w:p w:rsidR="00503ABF" w:rsidRPr="00502406" w:rsidRDefault="00503ABF" w:rsidP="00503ABF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Economic Partnership</w:t>
      </w:r>
    </w:p>
    <w:p w:rsidR="00503ABF" w:rsidRPr="00502406" w:rsidRDefault="00DA599D" w:rsidP="00503ABF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b/>
          <w:sz w:val="16"/>
          <w:szCs w:val="16"/>
        </w:rPr>
        <w:t>Shane Stack</w:t>
      </w:r>
    </w:p>
    <w:p w:rsidR="0020108C" w:rsidRPr="00502406" w:rsidRDefault="00DA599D" w:rsidP="00503ABF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Dept. of Transportation</w:t>
      </w:r>
    </w:p>
    <w:p w:rsidR="00655441" w:rsidRPr="00503ABF" w:rsidRDefault="00921DE1" w:rsidP="008A3A5D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218 East Main St., Suite C</w:t>
      </w:r>
    </w:p>
    <w:p w:rsidR="00655441" w:rsidRPr="00503ABF" w:rsidRDefault="00655441" w:rsidP="008A3A5D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Missoula, MT  59802</w:t>
      </w:r>
    </w:p>
    <w:p w:rsidR="00655441" w:rsidRPr="00503ABF" w:rsidRDefault="00655441" w:rsidP="008A3A5D">
      <w:pPr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Phone: 406-543-4238</w:t>
      </w:r>
    </w:p>
    <w:p w:rsidR="007D1DEE" w:rsidRPr="00503ABF" w:rsidRDefault="008A3A5D" w:rsidP="008A3A5D">
      <w:pPr>
        <w:pStyle w:val="BodyText"/>
        <w:contextualSpacing/>
        <w:jc w:val="center"/>
        <w:rPr>
          <w:rFonts w:asciiTheme="minorHAnsi" w:hAnsiTheme="minorHAnsi" w:cs="Arial"/>
          <w:sz w:val="12"/>
          <w:szCs w:val="12"/>
        </w:rPr>
      </w:pPr>
      <w:r w:rsidRPr="00503ABF">
        <w:rPr>
          <w:rFonts w:asciiTheme="minorHAnsi" w:hAnsiTheme="minorHAnsi" w:cs="Arial"/>
          <w:sz w:val="12"/>
          <w:szCs w:val="12"/>
        </w:rPr>
        <w:t>info@missouladowntown.com</w:t>
      </w:r>
    </w:p>
    <w:p w:rsidR="004A77A7" w:rsidRDefault="00AF455F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A77A7">
        <w:rPr>
          <w:rFonts w:asciiTheme="minorHAnsi" w:eastAsiaTheme="minorHAnsi" w:hAnsiTheme="minorHAnsi" w:cstheme="minorBidi"/>
          <w:sz w:val="22"/>
          <w:szCs w:val="22"/>
        </w:rPr>
        <w:t>January 6, 2017</w:t>
      </w:r>
    </w:p>
    <w:p w:rsidR="00AF455F" w:rsidRDefault="00AF455F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local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media</w:t>
      </w:r>
    </w:p>
    <w:p w:rsidR="00B52C15" w:rsidRDefault="00B52C15" w:rsidP="00AF455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52C15" w:rsidRDefault="00B52C15" w:rsidP="00AF455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E5B4B" w:rsidRPr="00AF455F" w:rsidRDefault="004A77A7" w:rsidP="00AF455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Applications for 2017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Caras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Park Pavilion Sponsorships Being Accepted</w:t>
      </w:r>
    </w:p>
    <w:p w:rsidR="003B792E" w:rsidRDefault="004A77A7" w:rsidP="004A77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Missoula Downtown Association, manager of the beloved </w:t>
      </w:r>
      <w:proofErr w:type="spellStart"/>
      <w:r>
        <w:rPr>
          <w:rFonts w:asciiTheme="minorHAnsi" w:hAnsiTheme="minorHAnsi"/>
        </w:rPr>
        <w:t>Caras</w:t>
      </w:r>
      <w:proofErr w:type="spellEnd"/>
      <w:r>
        <w:rPr>
          <w:rFonts w:asciiTheme="minorHAnsi" w:hAnsiTheme="minorHAnsi"/>
        </w:rPr>
        <w:t xml:space="preserve"> Park, is now accepting applications for the </w:t>
      </w:r>
      <w:proofErr w:type="spellStart"/>
      <w:r>
        <w:rPr>
          <w:rFonts w:asciiTheme="minorHAnsi" w:hAnsiTheme="minorHAnsi"/>
        </w:rPr>
        <w:t>Caras</w:t>
      </w:r>
      <w:proofErr w:type="spellEnd"/>
      <w:r>
        <w:rPr>
          <w:rFonts w:asciiTheme="minorHAnsi" w:hAnsiTheme="minorHAnsi"/>
        </w:rPr>
        <w:t xml:space="preserve"> Park Pavilion Sponsorship Program for the 2017 events season. </w:t>
      </w:r>
    </w:p>
    <w:p w:rsidR="00607943" w:rsidRDefault="00607943" w:rsidP="004A77A7">
      <w:pPr>
        <w:rPr>
          <w:rFonts w:asciiTheme="minorHAnsi" w:hAnsiTheme="minorHAnsi"/>
        </w:rPr>
      </w:pPr>
    </w:p>
    <w:p w:rsidR="003B792E" w:rsidRPr="00607943" w:rsidRDefault="003B792E" w:rsidP="004A77A7">
      <w:pPr>
        <w:rPr>
          <w:rFonts w:asciiTheme="minorHAnsi" w:hAnsiTheme="minorHAnsi"/>
        </w:rPr>
      </w:pPr>
      <w:r w:rsidRPr="00D312E8">
        <w:rPr>
          <w:rFonts w:ascii="Calibri" w:hAnsi="Calibri"/>
          <w:szCs w:val="20"/>
        </w:rPr>
        <w:t xml:space="preserve">The goal of the </w:t>
      </w:r>
      <w:proofErr w:type="spellStart"/>
      <w:r w:rsidRPr="00D312E8">
        <w:rPr>
          <w:rFonts w:ascii="Calibri" w:hAnsi="Calibri"/>
          <w:szCs w:val="20"/>
        </w:rPr>
        <w:t>Caras</w:t>
      </w:r>
      <w:proofErr w:type="spellEnd"/>
      <w:r w:rsidRPr="00D312E8">
        <w:rPr>
          <w:rFonts w:ascii="Calibri" w:hAnsi="Calibri"/>
          <w:szCs w:val="20"/>
        </w:rPr>
        <w:t xml:space="preserve"> Park Sponsorship Program is to a</w:t>
      </w:r>
      <w:r w:rsidR="00607943">
        <w:rPr>
          <w:rFonts w:ascii="Calibri" w:hAnsi="Calibri"/>
          <w:szCs w:val="20"/>
        </w:rPr>
        <w:t xml:space="preserve">ssist nonprofit organizations </w:t>
      </w:r>
      <w:r w:rsidR="00607943">
        <w:rPr>
          <w:rFonts w:asciiTheme="minorHAnsi" w:hAnsiTheme="minorHAnsi"/>
        </w:rPr>
        <w:t xml:space="preserve">in producing community events at the </w:t>
      </w:r>
      <w:proofErr w:type="spellStart"/>
      <w:r w:rsidR="00607943">
        <w:rPr>
          <w:rFonts w:asciiTheme="minorHAnsi" w:hAnsiTheme="minorHAnsi"/>
        </w:rPr>
        <w:t>Caras</w:t>
      </w:r>
      <w:proofErr w:type="spellEnd"/>
      <w:r w:rsidR="00607943">
        <w:rPr>
          <w:rFonts w:asciiTheme="minorHAnsi" w:hAnsiTheme="minorHAnsi"/>
        </w:rPr>
        <w:t xml:space="preserve"> Park </w:t>
      </w:r>
      <w:r w:rsidR="00607943">
        <w:rPr>
          <w:rFonts w:asciiTheme="minorHAnsi" w:hAnsiTheme="minorHAnsi"/>
        </w:rPr>
        <w:t xml:space="preserve">pavilion. </w:t>
      </w:r>
      <w:r w:rsidR="00B9441A">
        <w:rPr>
          <w:rFonts w:asciiTheme="minorHAnsi" w:hAnsiTheme="minorHAnsi"/>
        </w:rPr>
        <w:t xml:space="preserve">The MDA is offering up to </w:t>
      </w:r>
      <w:r w:rsidR="00607943">
        <w:rPr>
          <w:rFonts w:asciiTheme="minorHAnsi" w:hAnsiTheme="minorHAnsi"/>
        </w:rPr>
        <w:t>$3,000 in discounted rental rates</w:t>
      </w:r>
      <w:r w:rsidR="00B9441A">
        <w:rPr>
          <w:rFonts w:asciiTheme="minorHAnsi" w:hAnsiTheme="minorHAnsi"/>
        </w:rPr>
        <w:t xml:space="preserve"> to be divided among awardees</w:t>
      </w:r>
      <w:r w:rsidR="00607943">
        <w:rPr>
          <w:rFonts w:asciiTheme="minorHAnsi" w:hAnsiTheme="minorHAnsi"/>
        </w:rPr>
        <w:t>.</w:t>
      </w:r>
      <w:r w:rsidR="00607943">
        <w:rPr>
          <w:rFonts w:asciiTheme="minorHAnsi" w:hAnsiTheme="minorHAnsi"/>
        </w:rPr>
        <w:t xml:space="preserve"> </w:t>
      </w:r>
      <w:r w:rsidRPr="00D312E8">
        <w:rPr>
          <w:rFonts w:ascii="Calibri" w:hAnsi="Calibri"/>
          <w:szCs w:val="20"/>
        </w:rPr>
        <w:t xml:space="preserve">Individual awards are granted to nonprofit organizations whose event demonstrates a clear benefit to the Missoula community, brings a significant number of people to Downtown, and provides a positive image for </w:t>
      </w:r>
      <w:proofErr w:type="spellStart"/>
      <w:r w:rsidRPr="00D312E8">
        <w:rPr>
          <w:rFonts w:ascii="Calibri" w:hAnsi="Calibri"/>
          <w:szCs w:val="20"/>
        </w:rPr>
        <w:t>Caras</w:t>
      </w:r>
      <w:proofErr w:type="spellEnd"/>
      <w:r w:rsidRPr="00D312E8">
        <w:rPr>
          <w:rFonts w:ascii="Calibri" w:hAnsi="Calibri"/>
          <w:szCs w:val="20"/>
        </w:rPr>
        <w:t xml:space="preserve"> Park, Downtown</w:t>
      </w:r>
      <w:r w:rsidR="00B9441A">
        <w:rPr>
          <w:rFonts w:ascii="Calibri" w:hAnsi="Calibri"/>
          <w:szCs w:val="20"/>
        </w:rPr>
        <w:t>,</w:t>
      </w:r>
      <w:bookmarkStart w:id="0" w:name="_GoBack"/>
      <w:bookmarkEnd w:id="0"/>
      <w:r w:rsidRPr="00D312E8">
        <w:rPr>
          <w:rFonts w:ascii="Calibri" w:hAnsi="Calibri"/>
          <w:szCs w:val="20"/>
        </w:rPr>
        <w:t xml:space="preserve"> and Missoula</w:t>
      </w:r>
      <w:r w:rsidR="00810C7A">
        <w:rPr>
          <w:rFonts w:ascii="Calibri" w:hAnsi="Calibri"/>
          <w:szCs w:val="20"/>
        </w:rPr>
        <w:t>.</w:t>
      </w:r>
    </w:p>
    <w:p w:rsidR="00810C7A" w:rsidRDefault="00810C7A" w:rsidP="004A77A7">
      <w:pPr>
        <w:rPr>
          <w:rFonts w:ascii="Calibri" w:hAnsi="Calibri"/>
          <w:szCs w:val="20"/>
        </w:rPr>
      </w:pPr>
    </w:p>
    <w:p w:rsidR="00810C7A" w:rsidRDefault="00810C7A" w:rsidP="00810C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Historically, these sponsorships have been used to retain annual events in the pavilion, but with the ushering in of a new year, the MDA </w:t>
      </w:r>
      <w:r w:rsidR="00B9441A">
        <w:rPr>
          <w:rFonts w:asciiTheme="minorHAnsi" w:hAnsiTheme="minorHAnsi"/>
        </w:rPr>
        <w:t xml:space="preserve">invites </w:t>
      </w:r>
      <w:r>
        <w:rPr>
          <w:rFonts w:asciiTheme="minorHAnsi" w:hAnsiTheme="minorHAnsi"/>
        </w:rPr>
        <w:t>new concepts and community events for 2017</w:t>
      </w:r>
      <w:r w:rsidR="00B9441A">
        <w:rPr>
          <w:rFonts w:asciiTheme="minorHAnsi" w:hAnsiTheme="minorHAnsi"/>
        </w:rPr>
        <w:t xml:space="preserve"> to apply for consideration. </w:t>
      </w:r>
    </w:p>
    <w:p w:rsidR="00810C7A" w:rsidRDefault="00810C7A" w:rsidP="004A77A7">
      <w:pPr>
        <w:rPr>
          <w:rFonts w:ascii="Calibri" w:hAnsi="Calibri"/>
          <w:szCs w:val="20"/>
        </w:rPr>
      </w:pPr>
    </w:p>
    <w:p w:rsidR="004A77A7" w:rsidRDefault="004A77A7" w:rsidP="004A77A7">
      <w:pPr>
        <w:rPr>
          <w:rFonts w:asciiTheme="minorHAnsi" w:hAnsiTheme="minorHAnsi"/>
        </w:rPr>
      </w:pPr>
      <w:r>
        <w:rPr>
          <w:rFonts w:asciiTheme="minorHAnsi" w:hAnsiTheme="minorHAnsi"/>
        </w:rPr>
        <w:t>Interested parties are invited</w:t>
      </w:r>
      <w:r w:rsidR="00B9441A">
        <w:rPr>
          <w:rFonts w:asciiTheme="minorHAnsi" w:hAnsiTheme="minorHAnsi"/>
        </w:rPr>
        <w:t xml:space="preserve"> to</w:t>
      </w:r>
      <w:r w:rsidR="003B792E">
        <w:rPr>
          <w:rFonts w:asciiTheme="minorHAnsi" w:hAnsiTheme="minorHAnsi"/>
        </w:rPr>
        <w:t xml:space="preserve"> learn more about the program and</w:t>
      </w:r>
      <w:r>
        <w:rPr>
          <w:rFonts w:asciiTheme="minorHAnsi" w:hAnsiTheme="minorHAnsi"/>
        </w:rPr>
        <w:t xml:space="preserve"> apply </w:t>
      </w:r>
      <w:r w:rsidR="003B792E">
        <w:rPr>
          <w:rFonts w:asciiTheme="minorHAnsi" w:hAnsiTheme="minorHAnsi"/>
        </w:rPr>
        <w:t xml:space="preserve">online by visiting </w:t>
      </w:r>
      <w:hyperlink r:id="rId6" w:history="1">
        <w:r>
          <w:rPr>
            <w:rStyle w:val="Hyperlink"/>
            <w:rFonts w:asciiTheme="minorHAnsi" w:hAnsiTheme="minorHAnsi"/>
          </w:rPr>
          <w:t>www.missouladowntown.com/carasparksponsorship</w:t>
        </w:r>
      </w:hyperlink>
      <w:r>
        <w:rPr>
          <w:rFonts w:asciiTheme="minorHAnsi" w:hAnsiTheme="minorHAnsi"/>
        </w:rPr>
        <w:t xml:space="preserve">. </w:t>
      </w:r>
      <w:r w:rsidR="00810C7A">
        <w:rPr>
          <w:rFonts w:asciiTheme="minorHAnsi" w:hAnsiTheme="minorHAnsi"/>
        </w:rPr>
        <w:t xml:space="preserve">Applications must be received by Friday, February 10, 2017 to be considered for the program. </w:t>
      </w:r>
      <w:r>
        <w:rPr>
          <w:rFonts w:asciiTheme="minorHAnsi" w:hAnsiTheme="minorHAnsi"/>
        </w:rPr>
        <w:t xml:space="preserve">All requests will be reviewed and decided by the Missoula Downtown Association Board of Directors, and </w:t>
      </w:r>
      <w:r w:rsidR="00B9441A">
        <w:rPr>
          <w:rFonts w:asciiTheme="minorHAnsi" w:hAnsiTheme="minorHAnsi"/>
        </w:rPr>
        <w:t>Sponsorship winners</w:t>
      </w:r>
      <w:r>
        <w:rPr>
          <w:rFonts w:asciiTheme="minorHAnsi" w:hAnsiTheme="minorHAnsi"/>
        </w:rPr>
        <w:t xml:space="preserve"> will be announced no later than March 10, 2017. </w:t>
      </w:r>
    </w:p>
    <w:p w:rsidR="004A77A7" w:rsidRDefault="004A77A7" w:rsidP="004A77A7">
      <w:pPr>
        <w:rPr>
          <w:rFonts w:asciiTheme="minorHAnsi" w:hAnsiTheme="minorHAnsi"/>
        </w:rPr>
      </w:pPr>
    </w:p>
    <w:p w:rsidR="004A77A7" w:rsidRDefault="004A77A7" w:rsidP="004A77A7">
      <w:pPr>
        <w:rPr>
          <w:rFonts w:asciiTheme="minorHAnsi" w:hAnsiTheme="minorHAnsi"/>
        </w:rPr>
      </w:pPr>
      <w:r>
        <w:rPr>
          <w:rFonts w:asciiTheme="minorHAnsi" w:hAnsiTheme="minorHAnsi"/>
        </w:rPr>
        <w:t>For more information on the sponsorship program</w:t>
      </w:r>
      <w:r w:rsidR="00810C7A">
        <w:rPr>
          <w:rFonts w:asciiTheme="minorHAnsi" w:hAnsiTheme="minorHAnsi"/>
        </w:rPr>
        <w:t xml:space="preserve">, </w:t>
      </w:r>
      <w:proofErr w:type="spellStart"/>
      <w:r w:rsidR="00810C7A">
        <w:rPr>
          <w:rFonts w:asciiTheme="minorHAnsi" w:hAnsiTheme="minorHAnsi"/>
        </w:rPr>
        <w:t>Caras</w:t>
      </w:r>
      <w:proofErr w:type="spellEnd"/>
      <w:r w:rsidR="00810C7A">
        <w:rPr>
          <w:rFonts w:asciiTheme="minorHAnsi" w:hAnsiTheme="minorHAnsi"/>
        </w:rPr>
        <w:t xml:space="preserve"> Park Rentals</w:t>
      </w:r>
      <w:r w:rsidR="00B9441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 membership with the Missoula Downtown Association, please contact us via phone (406.543.4238) or email (</w:t>
      </w:r>
      <w:hyperlink r:id="rId7" w:history="1">
        <w:r>
          <w:rPr>
            <w:rStyle w:val="Hyperlink"/>
            <w:rFonts w:asciiTheme="minorHAnsi" w:hAnsiTheme="minorHAnsi"/>
          </w:rPr>
          <w:t>info@missouladowntown.com</w:t>
        </w:r>
      </w:hyperlink>
      <w:r>
        <w:rPr>
          <w:rFonts w:asciiTheme="minorHAnsi" w:hAnsiTheme="minorHAnsi"/>
        </w:rPr>
        <w:t xml:space="preserve">).  </w:t>
      </w:r>
    </w:p>
    <w:p w:rsidR="004A77A7" w:rsidRDefault="004A77A7" w:rsidP="004A77A7">
      <w:pPr>
        <w:rPr>
          <w:rFonts w:asciiTheme="minorHAnsi" w:hAnsiTheme="minorHAnsi"/>
          <w:sz w:val="22"/>
        </w:rPr>
      </w:pPr>
    </w:p>
    <w:p w:rsidR="00AF455F" w:rsidRDefault="00AF455F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65FA1" w:rsidRPr="00AF455F" w:rsidRDefault="004A77A7" w:rsidP="00AF455F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Missoula </w:t>
      </w:r>
      <w:r w:rsidR="00AF455F" w:rsidRPr="00AF455F">
        <w:rPr>
          <w:rFonts w:asciiTheme="minorHAnsi" w:eastAsiaTheme="minorHAnsi" w:hAnsiTheme="minorHAnsi" w:cstheme="minorBidi"/>
          <w:i/>
          <w:sz w:val="18"/>
          <w:szCs w:val="18"/>
        </w:rPr>
        <w:t>Downtown</w:t>
      </w: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 Association</w:t>
      </w:r>
      <w:r w:rsidR="00AF455F" w:rsidRPr="00AF455F">
        <w:rPr>
          <w:rFonts w:asciiTheme="minorHAnsi" w:eastAsiaTheme="minorHAnsi" w:hAnsiTheme="minorHAnsi" w:cstheme="minorBidi"/>
          <w:i/>
          <w:sz w:val="18"/>
          <w:szCs w:val="18"/>
        </w:rPr>
        <w:t>: Connecting Our Community!</w:t>
      </w:r>
    </w:p>
    <w:sectPr w:rsidR="00A65FA1" w:rsidRPr="00AF455F" w:rsidSect="006F0FB6">
      <w:pgSz w:w="12240" w:h="15840"/>
      <w:pgMar w:top="360" w:right="360" w:bottom="360" w:left="360" w:header="720" w:footer="720" w:gutter="0"/>
      <w:cols w:num="2" w:sep="1" w:space="288" w:equalWidth="0">
        <w:col w:w="2520" w:space="288"/>
        <w:col w:w="87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20C5"/>
    <w:multiLevelType w:val="hybridMultilevel"/>
    <w:tmpl w:val="E3DE6964"/>
    <w:lvl w:ilvl="0" w:tplc="50F2A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CFD"/>
    <w:multiLevelType w:val="hybridMultilevel"/>
    <w:tmpl w:val="A1F0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44726"/>
    <w:multiLevelType w:val="hybridMultilevel"/>
    <w:tmpl w:val="A074FA76"/>
    <w:lvl w:ilvl="0" w:tplc="8A86A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BFD43D0"/>
    <w:multiLevelType w:val="hybridMultilevel"/>
    <w:tmpl w:val="C2C0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E4842"/>
    <w:multiLevelType w:val="hybridMultilevel"/>
    <w:tmpl w:val="863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1903"/>
    <w:multiLevelType w:val="hybridMultilevel"/>
    <w:tmpl w:val="9856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0D5D"/>
    <w:multiLevelType w:val="hybridMultilevel"/>
    <w:tmpl w:val="96F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55F78"/>
    <w:multiLevelType w:val="hybridMultilevel"/>
    <w:tmpl w:val="967C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18C4"/>
    <w:multiLevelType w:val="hybridMultilevel"/>
    <w:tmpl w:val="AEE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2658"/>
    <w:multiLevelType w:val="hybridMultilevel"/>
    <w:tmpl w:val="663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748F"/>
    <w:multiLevelType w:val="hybridMultilevel"/>
    <w:tmpl w:val="BE5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1"/>
    <w:rsid w:val="000103CD"/>
    <w:rsid w:val="0005470D"/>
    <w:rsid w:val="000853C4"/>
    <w:rsid w:val="000A1C9B"/>
    <w:rsid w:val="000B275B"/>
    <w:rsid w:val="000E0873"/>
    <w:rsid w:val="00102EDF"/>
    <w:rsid w:val="00146175"/>
    <w:rsid w:val="00155882"/>
    <w:rsid w:val="00187F66"/>
    <w:rsid w:val="001E103E"/>
    <w:rsid w:val="001E40BD"/>
    <w:rsid w:val="0020108C"/>
    <w:rsid w:val="0020316E"/>
    <w:rsid w:val="00247EBF"/>
    <w:rsid w:val="0025526F"/>
    <w:rsid w:val="00261A7E"/>
    <w:rsid w:val="002976AC"/>
    <w:rsid w:val="002B5062"/>
    <w:rsid w:val="002C61CC"/>
    <w:rsid w:val="002D4B28"/>
    <w:rsid w:val="002D7417"/>
    <w:rsid w:val="002F000E"/>
    <w:rsid w:val="00305EA0"/>
    <w:rsid w:val="00331C1A"/>
    <w:rsid w:val="00335C7A"/>
    <w:rsid w:val="00353BB3"/>
    <w:rsid w:val="0035671D"/>
    <w:rsid w:val="0037013E"/>
    <w:rsid w:val="003B582E"/>
    <w:rsid w:val="003B792E"/>
    <w:rsid w:val="003D3607"/>
    <w:rsid w:val="003D578B"/>
    <w:rsid w:val="003D5CAB"/>
    <w:rsid w:val="00403A2C"/>
    <w:rsid w:val="00412554"/>
    <w:rsid w:val="00427E7E"/>
    <w:rsid w:val="00433652"/>
    <w:rsid w:val="00477B80"/>
    <w:rsid w:val="004A77A7"/>
    <w:rsid w:val="004B17DC"/>
    <w:rsid w:val="004C3ACC"/>
    <w:rsid w:val="004E11AF"/>
    <w:rsid w:val="004E1E34"/>
    <w:rsid w:val="004F6973"/>
    <w:rsid w:val="00502406"/>
    <w:rsid w:val="00503ABF"/>
    <w:rsid w:val="00515DF9"/>
    <w:rsid w:val="005229CF"/>
    <w:rsid w:val="005241B6"/>
    <w:rsid w:val="00524C34"/>
    <w:rsid w:val="00573D61"/>
    <w:rsid w:val="00584FD3"/>
    <w:rsid w:val="005A41D2"/>
    <w:rsid w:val="005C2F94"/>
    <w:rsid w:val="005C3C7D"/>
    <w:rsid w:val="00607943"/>
    <w:rsid w:val="00655441"/>
    <w:rsid w:val="00655CD3"/>
    <w:rsid w:val="00691717"/>
    <w:rsid w:val="006C3F65"/>
    <w:rsid w:val="006F0FB6"/>
    <w:rsid w:val="00705F5C"/>
    <w:rsid w:val="007224AA"/>
    <w:rsid w:val="00731184"/>
    <w:rsid w:val="00734F1B"/>
    <w:rsid w:val="00740E0F"/>
    <w:rsid w:val="00742E30"/>
    <w:rsid w:val="00750ECF"/>
    <w:rsid w:val="00791A52"/>
    <w:rsid w:val="007A7DA2"/>
    <w:rsid w:val="007B1B46"/>
    <w:rsid w:val="007D1DEE"/>
    <w:rsid w:val="007D25E2"/>
    <w:rsid w:val="007E5991"/>
    <w:rsid w:val="007F740D"/>
    <w:rsid w:val="008069CC"/>
    <w:rsid w:val="00810C7A"/>
    <w:rsid w:val="00824449"/>
    <w:rsid w:val="00825352"/>
    <w:rsid w:val="008344A7"/>
    <w:rsid w:val="0083620A"/>
    <w:rsid w:val="00847B40"/>
    <w:rsid w:val="008706D3"/>
    <w:rsid w:val="0087519D"/>
    <w:rsid w:val="008A2E3B"/>
    <w:rsid w:val="008A3A5D"/>
    <w:rsid w:val="008C0A96"/>
    <w:rsid w:val="008E545E"/>
    <w:rsid w:val="0090440A"/>
    <w:rsid w:val="00921DE1"/>
    <w:rsid w:val="00932F34"/>
    <w:rsid w:val="0097298C"/>
    <w:rsid w:val="00981CBD"/>
    <w:rsid w:val="009856CD"/>
    <w:rsid w:val="009A3BB4"/>
    <w:rsid w:val="009A6F90"/>
    <w:rsid w:val="009C5C50"/>
    <w:rsid w:val="009E5B4B"/>
    <w:rsid w:val="009F18CA"/>
    <w:rsid w:val="009F6E77"/>
    <w:rsid w:val="00A6559C"/>
    <w:rsid w:val="00A65FA1"/>
    <w:rsid w:val="00A8581A"/>
    <w:rsid w:val="00A965FC"/>
    <w:rsid w:val="00AA1DB8"/>
    <w:rsid w:val="00AF455F"/>
    <w:rsid w:val="00AF7EF8"/>
    <w:rsid w:val="00B0069C"/>
    <w:rsid w:val="00B00774"/>
    <w:rsid w:val="00B24A2F"/>
    <w:rsid w:val="00B43FE4"/>
    <w:rsid w:val="00B52C15"/>
    <w:rsid w:val="00B90769"/>
    <w:rsid w:val="00B926A2"/>
    <w:rsid w:val="00B9441A"/>
    <w:rsid w:val="00B95D84"/>
    <w:rsid w:val="00BA4522"/>
    <w:rsid w:val="00BC68CF"/>
    <w:rsid w:val="00BD5427"/>
    <w:rsid w:val="00C00666"/>
    <w:rsid w:val="00C05781"/>
    <w:rsid w:val="00C12CC2"/>
    <w:rsid w:val="00CB22A0"/>
    <w:rsid w:val="00CB4B16"/>
    <w:rsid w:val="00CD0878"/>
    <w:rsid w:val="00CD467F"/>
    <w:rsid w:val="00D47B2C"/>
    <w:rsid w:val="00D61E3B"/>
    <w:rsid w:val="00DA5722"/>
    <w:rsid w:val="00DA599D"/>
    <w:rsid w:val="00DA73F7"/>
    <w:rsid w:val="00DB5F91"/>
    <w:rsid w:val="00DC2332"/>
    <w:rsid w:val="00DE35C6"/>
    <w:rsid w:val="00DF6EED"/>
    <w:rsid w:val="00E278C5"/>
    <w:rsid w:val="00E57704"/>
    <w:rsid w:val="00E67286"/>
    <w:rsid w:val="00E74FD1"/>
    <w:rsid w:val="00E85A19"/>
    <w:rsid w:val="00E92C75"/>
    <w:rsid w:val="00EC5234"/>
    <w:rsid w:val="00ED78A8"/>
    <w:rsid w:val="00EF1AC0"/>
    <w:rsid w:val="00EF5520"/>
    <w:rsid w:val="00F07F94"/>
    <w:rsid w:val="00F15915"/>
    <w:rsid w:val="00F3163C"/>
    <w:rsid w:val="00F4436F"/>
    <w:rsid w:val="00FB0BAD"/>
    <w:rsid w:val="00FC4AB4"/>
    <w:rsid w:val="00FD23EB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DB68A-17FC-404E-BA98-80D2DA8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ssouladown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ouladowntown.com/carasparksponso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Downtown Association</Company>
  <LinksUpToDate>false</LinksUpToDate>
  <CharactersWithSpaces>2908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http://www.missouladowntown.com/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Missoula Downtown Association</dc:creator>
  <cp:lastModifiedBy>DMP</cp:lastModifiedBy>
  <cp:revision>4</cp:revision>
  <cp:lastPrinted>2017-01-06T17:28:00Z</cp:lastPrinted>
  <dcterms:created xsi:type="dcterms:W3CDTF">2017-01-06T17:02:00Z</dcterms:created>
  <dcterms:modified xsi:type="dcterms:W3CDTF">2017-01-06T17:51:00Z</dcterms:modified>
</cp:coreProperties>
</file>