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67430" w14:textId="77777777" w:rsidR="00E436C3" w:rsidRDefault="00E436C3"/>
    <w:p w14:paraId="7A2403BD" w14:textId="77777777" w:rsidR="00942EF8" w:rsidRDefault="00942EF8"/>
    <w:p w14:paraId="52B0739A" w14:textId="77777777" w:rsidR="00942EF8" w:rsidRDefault="00942EF8" w:rsidP="00942EF8"/>
    <w:p w14:paraId="564FC438" w14:textId="2078A826" w:rsidR="00942EF8" w:rsidRPr="009B7052" w:rsidRDefault="009325E4" w:rsidP="00942EF8">
      <w:pPr>
        <w:widowControl w:val="0"/>
        <w:jc w:val="center"/>
        <w:rPr>
          <w:rFonts w:eastAsia="Times New Roman" w:cstheme="minorHAnsi"/>
          <w:sz w:val="32"/>
        </w:rPr>
      </w:pPr>
      <w:r>
        <w:rPr>
          <w:rFonts w:eastAsia="Times New Roman" w:cstheme="minorHAnsi"/>
          <w:sz w:val="32"/>
        </w:rPr>
        <w:t>Part-time Bookkeeper</w:t>
      </w:r>
    </w:p>
    <w:p w14:paraId="4D277A0D" w14:textId="77777777" w:rsidR="00942EF8" w:rsidRPr="009B7052" w:rsidRDefault="00942EF8" w:rsidP="00942EF8">
      <w:pPr>
        <w:widowControl w:val="0"/>
        <w:jc w:val="center"/>
        <w:rPr>
          <w:rFonts w:eastAsia="Times New Roman" w:cstheme="minorHAnsi"/>
          <w:sz w:val="32"/>
        </w:rPr>
      </w:pPr>
      <w:r w:rsidRPr="009B7052">
        <w:rPr>
          <w:rFonts w:eastAsia="Times New Roman" w:cstheme="minorHAnsi"/>
          <w:sz w:val="32"/>
        </w:rPr>
        <w:t>Job Announcement</w:t>
      </w:r>
    </w:p>
    <w:p w14:paraId="7E82192A" w14:textId="6BB1661C" w:rsidR="00942EF8" w:rsidRPr="009B7052" w:rsidRDefault="00942EF8" w:rsidP="00942EF8">
      <w:pPr>
        <w:widowControl w:val="0"/>
        <w:jc w:val="center"/>
        <w:rPr>
          <w:rFonts w:eastAsia="Times New Roman" w:cstheme="minorHAnsi"/>
        </w:rPr>
      </w:pPr>
      <w:r>
        <w:rPr>
          <w:rFonts w:eastAsia="Times New Roman" w:cstheme="minorHAnsi"/>
          <w:i/>
          <w:iCs/>
        </w:rPr>
        <w:t>Posit</w:t>
      </w:r>
      <w:r w:rsidRPr="009B7052">
        <w:rPr>
          <w:rFonts w:eastAsia="Times New Roman" w:cstheme="minorHAnsi"/>
          <w:i/>
          <w:iCs/>
        </w:rPr>
        <w:t xml:space="preserve">ion is open until filled; </w:t>
      </w:r>
      <w:r w:rsidR="008A1D2A">
        <w:rPr>
          <w:rFonts w:eastAsia="Times New Roman" w:cstheme="minorHAnsi"/>
          <w:i/>
          <w:iCs/>
        </w:rPr>
        <w:t>application review and interviews starting immediately.</w:t>
      </w:r>
    </w:p>
    <w:p w14:paraId="600C554B" w14:textId="77777777" w:rsidR="00942EF8" w:rsidRPr="002D393E" w:rsidRDefault="00942EF8" w:rsidP="00942EF8">
      <w:pPr>
        <w:ind w:firstLine="360"/>
        <w:rPr>
          <w:rFonts w:eastAsia="Times New Roman" w:cs="Calibri"/>
          <w:snapToGrid w:val="0"/>
        </w:rPr>
      </w:pPr>
      <w:r w:rsidRPr="00FC24CE">
        <w:rPr>
          <w:rFonts w:eastAsia="Times New Roman" w:cstheme="minorHAnsi"/>
          <w:snapToGrid w:val="0"/>
        </w:rPr>
        <w:br/>
      </w:r>
      <w:r w:rsidRPr="00FC24CE">
        <w:rPr>
          <w:rFonts w:eastAsia="Times New Roman" w:cstheme="minorHAnsi"/>
          <w:b/>
          <w:snapToGrid w:val="0"/>
        </w:rPr>
        <w:t xml:space="preserve">About Ecology Project International: </w:t>
      </w:r>
      <w:r w:rsidRPr="002D393E">
        <w:rPr>
          <w:rFonts w:eastAsia="Times New Roman" w:cs="Calibri"/>
          <w:snapToGrid w:val="0"/>
        </w:rPr>
        <w:t>EPI is an international non-profit organization dedicated to addressing critical conservation issues through field-based partnerships between local experts and high school students. We engage adolescent youth from local communities and visiting youth from other regions in applied hands-on science and conservation as they learn about and help protect threatened species and habitats. Through EPI’s programs in five countries throughout the U.S. and Latin America, teens are inspired and empowered to engage in conservation efforts at home and worldwide to become the next generation of conservation leaders.</w:t>
      </w:r>
      <w:r w:rsidRPr="009B7052">
        <w:rPr>
          <w:rFonts w:eastAsia="Times New Roman" w:cstheme="minorHAnsi"/>
        </w:rPr>
        <w:t xml:space="preserve"> </w:t>
      </w:r>
      <w:r w:rsidRPr="00FC24CE">
        <w:rPr>
          <w:rFonts w:eastAsia="Times New Roman" w:cstheme="minorHAnsi"/>
        </w:rPr>
        <w:t xml:space="preserve">More information can be found at </w:t>
      </w:r>
      <w:hyperlink r:id="rId7" w:history="1">
        <w:r w:rsidRPr="00FC24CE">
          <w:rPr>
            <w:rFonts w:eastAsia="Times New Roman" w:cstheme="minorHAnsi"/>
            <w:color w:val="0000FF" w:themeColor="hyperlink"/>
            <w:u w:val="single"/>
          </w:rPr>
          <w:t>www.ecologyproject.org</w:t>
        </w:r>
      </w:hyperlink>
    </w:p>
    <w:p w14:paraId="543113F5" w14:textId="77777777" w:rsidR="00942EF8" w:rsidRPr="00FC24CE" w:rsidRDefault="00942EF8" w:rsidP="00942EF8">
      <w:pPr>
        <w:ind w:firstLine="360"/>
        <w:jc w:val="both"/>
        <w:rPr>
          <w:rFonts w:eastAsia="Times New Roman" w:cstheme="minorHAnsi"/>
        </w:rPr>
      </w:pPr>
    </w:p>
    <w:p w14:paraId="79D7858D" w14:textId="0870DCCA" w:rsidR="00942EF8" w:rsidRDefault="00942EF8" w:rsidP="009325E4">
      <w:pPr>
        <w:rPr>
          <w:rFonts w:cstheme="minorHAnsi"/>
        </w:rPr>
      </w:pPr>
      <w:r w:rsidRPr="00FC24CE">
        <w:rPr>
          <w:rFonts w:eastAsia="Times New Roman" w:cstheme="minorHAnsi"/>
          <w:b/>
        </w:rPr>
        <w:t>Job Summary:</w:t>
      </w:r>
      <w:r>
        <w:rPr>
          <w:rFonts w:eastAsia="Times New Roman" w:cstheme="minorHAnsi"/>
          <w:b/>
        </w:rPr>
        <w:t xml:space="preserve"> </w:t>
      </w:r>
      <w:r w:rsidR="009325E4" w:rsidRPr="00061C56">
        <w:rPr>
          <w:rFonts w:cstheme="minorHAnsi"/>
          <w:b/>
        </w:rPr>
        <w:t>Job Summary</w:t>
      </w:r>
      <w:r w:rsidR="009325E4" w:rsidRPr="00061C56">
        <w:rPr>
          <w:rFonts w:cstheme="minorHAnsi"/>
        </w:rPr>
        <w:t xml:space="preserve">: The Bookkeeper assists in the managing our EPI’s day-today accounting and finance requirements.  The position is responsible for computing, classifying and recording financial transactions to ensure the financial records of the organization are accurate.  The position also performs routine financial calculations and general ledger duties.  The bookkeeper may also check the accuracy of calculation performed by other employees.  </w:t>
      </w:r>
    </w:p>
    <w:p w14:paraId="6CD2F50A" w14:textId="77777777" w:rsidR="009325E4" w:rsidRPr="009325E4" w:rsidRDefault="009325E4" w:rsidP="009325E4">
      <w:pPr>
        <w:rPr>
          <w:rFonts w:cstheme="minorHAnsi"/>
        </w:rPr>
      </w:pPr>
    </w:p>
    <w:p w14:paraId="5C2B7379" w14:textId="77777777" w:rsidR="004A6CC9" w:rsidRPr="001A7DE1" w:rsidRDefault="004A6CC9" w:rsidP="004A6CC9">
      <w:r w:rsidRPr="001A7DE1">
        <w:t>This position is</w:t>
      </w:r>
      <w:r>
        <w:t xml:space="preserve"> also</w:t>
      </w:r>
      <w:r w:rsidRPr="001A7DE1">
        <w:t xml:space="preserve"> empowered to identify new and creative ways to engage with </w:t>
      </w:r>
      <w:r>
        <w:t>co-workers</w:t>
      </w:r>
      <w:r w:rsidRPr="001A7DE1">
        <w:t xml:space="preserve"> to cultivate an environment </w:t>
      </w:r>
      <w:r>
        <w:t>true to</w:t>
      </w:r>
      <w:r w:rsidRPr="001A7DE1">
        <w:t xml:space="preserve"> our core values</w:t>
      </w:r>
      <w:r>
        <w:t>: m</w:t>
      </w:r>
      <w:r w:rsidRPr="001A7DE1">
        <w:t>aking a positive difference in the world</w:t>
      </w:r>
      <w:r>
        <w:t>; b</w:t>
      </w:r>
      <w:r w:rsidRPr="001A7DE1">
        <w:t>ringing integrity, honesty, and excellence to all aspects of our work</w:t>
      </w:r>
      <w:r>
        <w:t>; a</w:t>
      </w:r>
      <w:r w:rsidRPr="001A7DE1">
        <w:t>ppreciating the outdoors for education, inspiration and enjoyment</w:t>
      </w:r>
      <w:r>
        <w:t>; and h</w:t>
      </w:r>
      <w:r w:rsidRPr="001A7DE1">
        <w:t>aving fun and thinking BIG!</w:t>
      </w:r>
    </w:p>
    <w:p w14:paraId="672173FE" w14:textId="77777777" w:rsidR="00D117A9" w:rsidRDefault="00D117A9" w:rsidP="00D117A9">
      <w:pPr>
        <w:rPr>
          <w:rFonts w:eastAsia="Times New Roman" w:cstheme="minorHAnsi"/>
          <w:b/>
        </w:rPr>
      </w:pPr>
    </w:p>
    <w:p w14:paraId="1ED1A66A" w14:textId="182BE5F4" w:rsidR="00D117A9" w:rsidRPr="00D117A9" w:rsidRDefault="00D117A9" w:rsidP="00D117A9">
      <w:pPr>
        <w:rPr>
          <w:b/>
        </w:rPr>
      </w:pPr>
      <w:r w:rsidRPr="00D117A9">
        <w:rPr>
          <w:b/>
        </w:rPr>
        <w:t>Responsibilities:</w:t>
      </w:r>
    </w:p>
    <w:p w14:paraId="6BEA02DA" w14:textId="77777777" w:rsidR="00D117A9" w:rsidRPr="00D117A9" w:rsidRDefault="00D117A9" w:rsidP="00D117A9">
      <w:pPr>
        <w:rPr>
          <w:b/>
        </w:rPr>
      </w:pPr>
    </w:p>
    <w:p w14:paraId="0B7C56F1"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Process monthly organization payroll</w:t>
      </w:r>
    </w:p>
    <w:p w14:paraId="3C2004D6"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Process monthly, quarterly and annual payroll taxes and forms</w:t>
      </w:r>
    </w:p>
    <w:p w14:paraId="336662CE"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Issue checks for vendors</w:t>
      </w:r>
    </w:p>
    <w:p w14:paraId="79E9433D"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Record all vendor payments (wire transfers and ACH payments)</w:t>
      </w:r>
    </w:p>
    <w:p w14:paraId="04C5632A"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Issue invoices to customers</w:t>
      </w:r>
    </w:p>
    <w:p w14:paraId="2379FA3B"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Reconcile AR with Salesforce</w:t>
      </w:r>
    </w:p>
    <w:p w14:paraId="19817736"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Allocate tuition revenue to appropriate class codes</w:t>
      </w:r>
    </w:p>
    <w:p w14:paraId="16C71AED"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Record deposits (cash, check and credit card)</w:t>
      </w:r>
    </w:p>
    <w:p w14:paraId="6F60B46F"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Conduct a monthly reconciliation of every bank and credit card account</w:t>
      </w:r>
    </w:p>
    <w:p w14:paraId="6BF70B52"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Conduct a periodic reconciliation of all accounts (revenue, assets, etc) to ensure their accuracy</w:t>
      </w:r>
    </w:p>
    <w:p w14:paraId="7F7A3282"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Monitor cash balances</w:t>
      </w:r>
    </w:p>
    <w:p w14:paraId="0DF0B0D2"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Monitor debt levels and compliance</w:t>
      </w:r>
    </w:p>
    <w:p w14:paraId="65BC2B0C"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Provide information to the external accountant who creates the company’s financial statements (990 and FBAR)</w:t>
      </w:r>
    </w:p>
    <w:p w14:paraId="7ECC657D"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Assemble information for external auditors for the annual audit</w:t>
      </w:r>
    </w:p>
    <w:p w14:paraId="025E6F77"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lastRenderedPageBreak/>
        <w:t>Maintain an orderly accounting filing system</w:t>
      </w:r>
    </w:p>
    <w:p w14:paraId="7BE6CFDD"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 xml:space="preserve">Maintain the chart of accounts </w:t>
      </w:r>
    </w:p>
    <w:p w14:paraId="60C154DC" w14:textId="77777777" w:rsidR="00D117A9" w:rsidRPr="00D117A9" w:rsidRDefault="00D117A9" w:rsidP="00D117A9">
      <w:pPr>
        <w:numPr>
          <w:ilvl w:val="0"/>
          <w:numId w:val="2"/>
        </w:numPr>
        <w:spacing w:after="200" w:line="276" w:lineRule="auto"/>
        <w:contextualSpacing/>
        <w:rPr>
          <w:rFonts w:eastAsia="Times New Roman" w:cstheme="minorHAnsi"/>
          <w:spacing w:val="5"/>
          <w:szCs w:val="23"/>
        </w:rPr>
      </w:pPr>
      <w:r w:rsidRPr="00D117A9">
        <w:rPr>
          <w:rFonts w:eastAsia="Times New Roman" w:cstheme="minorHAnsi"/>
          <w:spacing w:val="5"/>
          <w:szCs w:val="23"/>
        </w:rPr>
        <w:t>Comply with local, state, and federal government reporting requirements</w:t>
      </w:r>
    </w:p>
    <w:p w14:paraId="17395AF6" w14:textId="3B954225" w:rsidR="00942EF8" w:rsidRPr="00D117A9" w:rsidRDefault="00D117A9" w:rsidP="00D117A9">
      <w:pPr>
        <w:shd w:val="clear" w:color="auto" w:fill="FFFFFF"/>
        <w:spacing w:before="360" w:after="360"/>
        <w:rPr>
          <w:rFonts w:eastAsia="Times New Roman" w:cstheme="minorHAnsi"/>
          <w:spacing w:val="5"/>
          <w:szCs w:val="23"/>
        </w:rPr>
      </w:pPr>
      <w:r w:rsidRPr="00D117A9">
        <w:rPr>
          <w:rFonts w:eastAsia="Times New Roman" w:cstheme="minorHAnsi"/>
          <w:b/>
          <w:bCs/>
          <w:spacing w:val="5"/>
          <w:szCs w:val="23"/>
        </w:rPr>
        <w:t>Preferred Qualifications:</w:t>
      </w:r>
      <w:r w:rsidRPr="00D117A9">
        <w:rPr>
          <w:rFonts w:eastAsia="Times New Roman" w:cstheme="minorHAnsi"/>
          <w:spacing w:val="5"/>
          <w:szCs w:val="23"/>
        </w:rPr>
        <w:t xml:space="preserve"> The bookkeeper candidate should have an Associate's degree in accounting or business administration, or equivalent business experience, as well as a knowledge of bookkeeping and GAAP. </w:t>
      </w:r>
    </w:p>
    <w:p w14:paraId="0E63508F" w14:textId="2F5F49B3" w:rsidR="00942EF8" w:rsidRPr="00D117A9" w:rsidRDefault="00942EF8" w:rsidP="00942EF8">
      <w:pPr>
        <w:widowControl w:val="0"/>
        <w:rPr>
          <w:rFonts w:eastAsia="Times New Roman" w:cstheme="minorHAnsi"/>
        </w:rPr>
      </w:pPr>
      <w:r w:rsidRPr="00FC24CE">
        <w:rPr>
          <w:rFonts w:eastAsia="Times New Roman" w:cstheme="minorHAnsi"/>
          <w:b/>
        </w:rPr>
        <w:t>Schedule</w:t>
      </w:r>
      <w:r>
        <w:rPr>
          <w:rFonts w:eastAsia="Times New Roman" w:cstheme="minorHAnsi"/>
          <w:b/>
        </w:rPr>
        <w:t xml:space="preserve"> and Location</w:t>
      </w:r>
      <w:r w:rsidRPr="00FC24CE">
        <w:rPr>
          <w:rFonts w:eastAsia="Times New Roman" w:cstheme="minorHAnsi"/>
          <w:b/>
        </w:rPr>
        <w:t>:</w:t>
      </w:r>
      <w:r w:rsidR="00D117A9">
        <w:rPr>
          <w:rFonts w:eastAsia="Times New Roman" w:cstheme="minorHAnsi"/>
          <w:b/>
        </w:rPr>
        <w:t xml:space="preserve"> </w:t>
      </w:r>
      <w:r w:rsidR="00D117A9" w:rsidRPr="00D117A9">
        <w:rPr>
          <w:rFonts w:eastAsia="Times New Roman" w:cstheme="minorHAnsi"/>
        </w:rPr>
        <w:t>T</w:t>
      </w:r>
      <w:r w:rsidR="00D117A9" w:rsidRPr="00D117A9">
        <w:rPr>
          <w:rFonts w:eastAsia="Times New Roman" w:cstheme="minorHAnsi"/>
        </w:rPr>
        <w:t xml:space="preserve">his position will be 20-30 </w:t>
      </w:r>
      <w:r w:rsidR="00D117A9" w:rsidRPr="00D117A9">
        <w:rPr>
          <w:rFonts w:eastAsia="Times New Roman" w:cstheme="minorHAnsi"/>
        </w:rPr>
        <w:t>hours a week (t</w:t>
      </w:r>
      <w:r w:rsidR="00D117A9">
        <w:rPr>
          <w:rFonts w:eastAsia="Times New Roman" w:cstheme="minorHAnsi"/>
        </w:rPr>
        <w:t xml:space="preserve">o be determined), located in our Missoula Headquarters office, </w:t>
      </w:r>
      <w:r w:rsidR="00D117A9" w:rsidRPr="00D117A9">
        <w:rPr>
          <w:rFonts w:eastAsia="Times New Roman" w:cstheme="minorHAnsi"/>
        </w:rPr>
        <w:t>with a flexib</w:t>
      </w:r>
      <w:bookmarkStart w:id="0" w:name="_GoBack"/>
      <w:bookmarkEnd w:id="0"/>
      <w:r w:rsidR="00D117A9" w:rsidRPr="00D117A9">
        <w:rPr>
          <w:rFonts w:eastAsia="Times New Roman" w:cstheme="minorHAnsi"/>
        </w:rPr>
        <w:t xml:space="preserve">le schedule.  </w:t>
      </w:r>
    </w:p>
    <w:p w14:paraId="1316327A" w14:textId="77777777" w:rsidR="00942EF8" w:rsidRDefault="00942EF8" w:rsidP="00942EF8">
      <w:pPr>
        <w:widowControl w:val="0"/>
        <w:rPr>
          <w:rFonts w:eastAsia="Times New Roman" w:cstheme="minorHAnsi"/>
          <w:b/>
        </w:rPr>
      </w:pPr>
    </w:p>
    <w:p w14:paraId="559B3275" w14:textId="09F5215C" w:rsidR="00942EF8" w:rsidRPr="00FC24CE" w:rsidRDefault="00942EF8" w:rsidP="00942EF8">
      <w:pPr>
        <w:widowControl w:val="0"/>
        <w:rPr>
          <w:rFonts w:eastAsia="Times New Roman" w:cstheme="minorHAnsi"/>
        </w:rPr>
      </w:pPr>
      <w:r w:rsidRPr="00FC24CE">
        <w:rPr>
          <w:rFonts w:eastAsia="Times New Roman" w:cstheme="minorHAnsi"/>
          <w:b/>
        </w:rPr>
        <w:t>C</w:t>
      </w:r>
      <w:r>
        <w:rPr>
          <w:rFonts w:eastAsia="Times New Roman" w:cstheme="minorHAnsi"/>
          <w:b/>
        </w:rPr>
        <w:t>ompensation</w:t>
      </w:r>
      <w:r w:rsidRPr="009B7052">
        <w:rPr>
          <w:rFonts w:eastAsia="Times New Roman" w:cstheme="minorHAnsi"/>
          <w:b/>
          <w:i/>
        </w:rPr>
        <w:t>:</w:t>
      </w:r>
      <w:r>
        <w:rPr>
          <w:rFonts w:eastAsia="Times New Roman" w:cstheme="minorHAnsi"/>
          <w:b/>
          <w:i/>
        </w:rPr>
        <w:t xml:space="preserve"> </w:t>
      </w:r>
      <w:r w:rsidR="00D117A9">
        <w:rPr>
          <w:rFonts w:eastAsia="Times New Roman" w:cstheme="minorHAnsi"/>
          <w:b/>
        </w:rPr>
        <w:t>$17/hour</w:t>
      </w:r>
    </w:p>
    <w:p w14:paraId="3DEB9EED" w14:textId="77777777" w:rsidR="00942EF8" w:rsidRPr="00FC24CE" w:rsidRDefault="00942EF8" w:rsidP="00942EF8">
      <w:pPr>
        <w:widowControl w:val="0"/>
        <w:rPr>
          <w:rFonts w:eastAsia="Times New Roman" w:cstheme="minorHAnsi"/>
        </w:rPr>
      </w:pPr>
    </w:p>
    <w:p w14:paraId="133CBD92" w14:textId="2E8939C7" w:rsidR="00942EF8" w:rsidRPr="00CB13BC" w:rsidRDefault="00942EF8" w:rsidP="00942EF8">
      <w:pPr>
        <w:widowControl w:val="0"/>
        <w:rPr>
          <w:rFonts w:eastAsia="Times New Roman" w:cstheme="minorHAnsi"/>
          <w:b/>
        </w:rPr>
      </w:pPr>
      <w:r>
        <w:rPr>
          <w:rFonts w:eastAsia="Times New Roman" w:cstheme="minorHAnsi"/>
          <w:b/>
        </w:rPr>
        <w:t xml:space="preserve">Questions can be directed to: </w:t>
      </w:r>
      <w:r w:rsidR="00D117A9" w:rsidRPr="008A1D2A">
        <w:rPr>
          <w:rFonts w:eastAsia="Times New Roman" w:cstheme="minorHAnsi"/>
        </w:rPr>
        <w:t>Melissa Peterson at melissap@ecologyproject.org</w:t>
      </w:r>
    </w:p>
    <w:p w14:paraId="1C414ADB" w14:textId="77777777" w:rsidR="00942EF8" w:rsidRDefault="00942EF8" w:rsidP="00942EF8">
      <w:pPr>
        <w:widowControl w:val="0"/>
        <w:rPr>
          <w:rFonts w:eastAsia="Times New Roman" w:cstheme="minorHAnsi"/>
          <w:b/>
        </w:rPr>
      </w:pPr>
    </w:p>
    <w:p w14:paraId="0FE16B9C" w14:textId="025CD00C" w:rsidR="00942EF8" w:rsidRPr="00DD3323" w:rsidRDefault="00942EF8" w:rsidP="00942EF8">
      <w:pPr>
        <w:widowControl w:val="0"/>
        <w:rPr>
          <w:rFonts w:eastAsia="Times New Roman" w:cstheme="minorHAnsi"/>
        </w:rPr>
      </w:pPr>
      <w:r w:rsidRPr="00FC24CE">
        <w:rPr>
          <w:rFonts w:eastAsia="Times New Roman" w:cstheme="minorHAnsi"/>
          <w:b/>
        </w:rPr>
        <w:t>To apply</w:t>
      </w:r>
      <w:r w:rsidR="00D117A9">
        <w:rPr>
          <w:rFonts w:eastAsia="Times New Roman" w:cstheme="minorHAnsi"/>
        </w:rPr>
        <w:t xml:space="preserve">: </w:t>
      </w:r>
      <w:r>
        <w:rPr>
          <w:rFonts w:eastAsia="Times New Roman" w:cstheme="minorHAnsi"/>
        </w:rPr>
        <w:t xml:space="preserve"> Please click the </w:t>
      </w:r>
      <w:hyperlink r:id="rId8" w:history="1">
        <w:r w:rsidRPr="00D117A9">
          <w:rPr>
            <w:rStyle w:val="Hyperlink"/>
            <w:rFonts w:eastAsia="Times New Roman" w:cstheme="minorHAnsi"/>
          </w:rPr>
          <w:t>lin</w:t>
        </w:r>
        <w:r w:rsidRPr="00D117A9">
          <w:rPr>
            <w:rStyle w:val="Hyperlink"/>
            <w:rFonts w:eastAsia="Times New Roman" w:cstheme="minorHAnsi"/>
          </w:rPr>
          <w:t>k</w:t>
        </w:r>
      </w:hyperlink>
      <w:r>
        <w:rPr>
          <w:rFonts w:eastAsia="Times New Roman" w:cstheme="minorHAnsi"/>
        </w:rPr>
        <w:t xml:space="preserve"> to apply</w:t>
      </w:r>
      <w:r w:rsidR="00D117A9">
        <w:t>.</w:t>
      </w:r>
      <w:r w:rsidRPr="00FC24CE">
        <w:rPr>
          <w:rFonts w:eastAsia="Times New Roman" w:cstheme="minorHAnsi"/>
        </w:rPr>
        <w:br/>
      </w:r>
    </w:p>
    <w:p w14:paraId="55E9EE0D" w14:textId="77777777" w:rsidR="00942EF8" w:rsidRDefault="00942EF8"/>
    <w:p w14:paraId="0A5E5346" w14:textId="77777777" w:rsidR="006E3AF0" w:rsidRDefault="006E3AF0"/>
    <w:p w14:paraId="5FAD6325" w14:textId="77777777" w:rsidR="006E3AF0" w:rsidRDefault="006E3AF0"/>
    <w:p w14:paraId="19C15D8F" w14:textId="77777777" w:rsidR="006E3AF0" w:rsidRDefault="006E3AF0"/>
    <w:p w14:paraId="2A2EE5A2" w14:textId="77777777" w:rsidR="006E3AF0" w:rsidRDefault="006E3AF0"/>
    <w:sectPr w:rsidR="006E3AF0" w:rsidSect="006E3AF0">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ECD1" w14:textId="77777777" w:rsidR="00125CE9" w:rsidRDefault="00125CE9" w:rsidP="006E3AF0">
      <w:r>
        <w:separator/>
      </w:r>
    </w:p>
  </w:endnote>
  <w:endnote w:type="continuationSeparator" w:id="0">
    <w:p w14:paraId="5C67213C" w14:textId="77777777" w:rsidR="00125CE9" w:rsidRDefault="00125CE9" w:rsidP="006E3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86593" w14:textId="77777777" w:rsidR="00125CE9" w:rsidRDefault="00125CE9" w:rsidP="006E3AF0">
      <w:r>
        <w:separator/>
      </w:r>
    </w:p>
  </w:footnote>
  <w:footnote w:type="continuationSeparator" w:id="0">
    <w:p w14:paraId="42AA0B2F" w14:textId="77777777" w:rsidR="00125CE9" w:rsidRDefault="00125CE9" w:rsidP="006E3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770BC" w14:textId="77777777" w:rsidR="006E3AF0" w:rsidRDefault="006E3AF0">
    <w:pPr>
      <w:pStyle w:val="Header"/>
    </w:pPr>
    <w:r>
      <w:rPr>
        <w:noProof/>
      </w:rPr>
      <w:drawing>
        <wp:anchor distT="0" distB="0" distL="114300" distR="114300" simplePos="0" relativeHeight="251660288" behindDoc="1" locked="0" layoutInCell="1" allowOverlap="1" wp14:anchorId="168251AC" wp14:editId="2083E3D1">
          <wp:simplePos x="0" y="0"/>
          <wp:positionH relativeFrom="margin">
            <wp:align>center</wp:align>
          </wp:positionH>
          <wp:positionV relativeFrom="paragraph">
            <wp:posOffset>-144780</wp:posOffset>
          </wp:positionV>
          <wp:extent cx="1835150" cy="922020"/>
          <wp:effectExtent l="0" t="0" r="0" b="0"/>
          <wp:wrapTight wrapText="bothSides">
            <wp:wrapPolygon edited="0">
              <wp:start x="0" y="0"/>
              <wp:lineTo x="0" y="20975"/>
              <wp:lineTo x="21301" y="20975"/>
              <wp:lineTo x="213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_Vertical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5150" cy="922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9E5"/>
    <w:multiLevelType w:val="hybridMultilevel"/>
    <w:tmpl w:val="BF4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5131F"/>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9BF72B8-4EA5-4D54-BD70-46F29077CB6A}"/>
    <w:docVar w:name="dgnword-eventsink" w:val="269421832"/>
  </w:docVars>
  <w:rsids>
    <w:rsidRoot w:val="00942EF8"/>
    <w:rsid w:val="000A1629"/>
    <w:rsid w:val="00125CE9"/>
    <w:rsid w:val="00150A8D"/>
    <w:rsid w:val="001D6B8D"/>
    <w:rsid w:val="004A6CC9"/>
    <w:rsid w:val="006144B0"/>
    <w:rsid w:val="006E3AF0"/>
    <w:rsid w:val="007C386B"/>
    <w:rsid w:val="008A1D2A"/>
    <w:rsid w:val="009325E4"/>
    <w:rsid w:val="00942EF8"/>
    <w:rsid w:val="00B54D19"/>
    <w:rsid w:val="00C46B13"/>
    <w:rsid w:val="00CF070D"/>
    <w:rsid w:val="00D117A9"/>
    <w:rsid w:val="00E436C3"/>
    <w:rsid w:val="00EA1D9A"/>
    <w:rsid w:val="00EC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5229D"/>
  <w15:docId w15:val="{65F1FDDC-A7D8-4DC0-9623-D561AE37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AF0"/>
    <w:pPr>
      <w:tabs>
        <w:tab w:val="center" w:pos="4680"/>
        <w:tab w:val="right" w:pos="9360"/>
      </w:tabs>
    </w:pPr>
  </w:style>
  <w:style w:type="character" w:customStyle="1" w:styleId="HeaderChar">
    <w:name w:val="Header Char"/>
    <w:basedOn w:val="DefaultParagraphFont"/>
    <w:link w:val="Header"/>
    <w:uiPriority w:val="99"/>
    <w:rsid w:val="006E3AF0"/>
  </w:style>
  <w:style w:type="paragraph" w:styleId="Footer">
    <w:name w:val="footer"/>
    <w:basedOn w:val="Normal"/>
    <w:link w:val="FooterChar"/>
    <w:uiPriority w:val="99"/>
    <w:unhideWhenUsed/>
    <w:rsid w:val="006E3AF0"/>
    <w:pPr>
      <w:tabs>
        <w:tab w:val="center" w:pos="4680"/>
        <w:tab w:val="right" w:pos="9360"/>
      </w:tabs>
    </w:pPr>
  </w:style>
  <w:style w:type="character" w:customStyle="1" w:styleId="FooterChar">
    <w:name w:val="Footer Char"/>
    <w:basedOn w:val="DefaultParagraphFont"/>
    <w:link w:val="Footer"/>
    <w:uiPriority w:val="99"/>
    <w:rsid w:val="006E3AF0"/>
  </w:style>
  <w:style w:type="paragraph" w:styleId="BalloonText">
    <w:name w:val="Balloon Text"/>
    <w:basedOn w:val="Normal"/>
    <w:link w:val="BalloonTextChar"/>
    <w:uiPriority w:val="99"/>
    <w:semiHidden/>
    <w:unhideWhenUsed/>
    <w:rsid w:val="006E3AF0"/>
    <w:rPr>
      <w:rFonts w:ascii="Tahoma" w:hAnsi="Tahoma" w:cs="Tahoma"/>
      <w:sz w:val="16"/>
      <w:szCs w:val="16"/>
    </w:rPr>
  </w:style>
  <w:style w:type="character" w:customStyle="1" w:styleId="BalloonTextChar">
    <w:name w:val="Balloon Text Char"/>
    <w:basedOn w:val="DefaultParagraphFont"/>
    <w:link w:val="BalloonText"/>
    <w:uiPriority w:val="99"/>
    <w:semiHidden/>
    <w:rsid w:val="006E3AF0"/>
    <w:rPr>
      <w:rFonts w:ascii="Tahoma" w:hAnsi="Tahoma" w:cs="Tahoma"/>
      <w:sz w:val="16"/>
      <w:szCs w:val="16"/>
    </w:rPr>
  </w:style>
  <w:style w:type="paragraph" w:styleId="ListParagraph">
    <w:name w:val="List Paragraph"/>
    <w:basedOn w:val="Normal"/>
    <w:uiPriority w:val="34"/>
    <w:qFormat/>
    <w:rsid w:val="00942EF8"/>
    <w:pPr>
      <w:ind w:left="720"/>
      <w:contextualSpacing/>
    </w:pPr>
  </w:style>
  <w:style w:type="character" w:styleId="CommentReference">
    <w:name w:val="annotation reference"/>
    <w:basedOn w:val="DefaultParagraphFont"/>
    <w:uiPriority w:val="99"/>
    <w:semiHidden/>
    <w:unhideWhenUsed/>
    <w:rsid w:val="00942EF8"/>
    <w:rPr>
      <w:sz w:val="16"/>
      <w:szCs w:val="16"/>
    </w:rPr>
  </w:style>
  <w:style w:type="paragraph" w:styleId="CommentText">
    <w:name w:val="annotation text"/>
    <w:basedOn w:val="Normal"/>
    <w:link w:val="CommentTextChar"/>
    <w:uiPriority w:val="99"/>
    <w:semiHidden/>
    <w:unhideWhenUsed/>
    <w:rsid w:val="00942EF8"/>
    <w:rPr>
      <w:sz w:val="20"/>
      <w:szCs w:val="20"/>
    </w:rPr>
  </w:style>
  <w:style w:type="character" w:customStyle="1" w:styleId="CommentTextChar">
    <w:name w:val="Comment Text Char"/>
    <w:basedOn w:val="DefaultParagraphFont"/>
    <w:link w:val="CommentText"/>
    <w:uiPriority w:val="99"/>
    <w:semiHidden/>
    <w:rsid w:val="00942EF8"/>
    <w:rPr>
      <w:sz w:val="20"/>
      <w:szCs w:val="20"/>
    </w:rPr>
  </w:style>
  <w:style w:type="paragraph" w:styleId="CommentSubject">
    <w:name w:val="annotation subject"/>
    <w:basedOn w:val="CommentText"/>
    <w:next w:val="CommentText"/>
    <w:link w:val="CommentSubjectChar"/>
    <w:uiPriority w:val="99"/>
    <w:semiHidden/>
    <w:unhideWhenUsed/>
    <w:rsid w:val="004A6CC9"/>
    <w:rPr>
      <w:b/>
      <w:bCs/>
    </w:rPr>
  </w:style>
  <w:style w:type="character" w:customStyle="1" w:styleId="CommentSubjectChar">
    <w:name w:val="Comment Subject Char"/>
    <w:basedOn w:val="CommentTextChar"/>
    <w:link w:val="CommentSubject"/>
    <w:uiPriority w:val="99"/>
    <w:semiHidden/>
    <w:rsid w:val="004A6CC9"/>
    <w:rPr>
      <w:b/>
      <w:bCs/>
      <w:sz w:val="20"/>
      <w:szCs w:val="20"/>
    </w:rPr>
  </w:style>
  <w:style w:type="character" w:styleId="Hyperlink">
    <w:name w:val="Hyperlink"/>
    <w:basedOn w:val="DefaultParagraphFont"/>
    <w:uiPriority w:val="99"/>
    <w:unhideWhenUsed/>
    <w:rsid w:val="00D117A9"/>
    <w:rPr>
      <w:color w:val="0000FF" w:themeColor="hyperlink"/>
      <w:u w:val="single"/>
    </w:rPr>
  </w:style>
  <w:style w:type="character" w:styleId="FollowedHyperlink">
    <w:name w:val="FollowedHyperlink"/>
    <w:basedOn w:val="DefaultParagraphFont"/>
    <w:uiPriority w:val="99"/>
    <w:semiHidden/>
    <w:unhideWhenUsed/>
    <w:rsid w:val="008A1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project.bamboohr.com/jobs/view.php?id=2" TargetMode="External"/><Relationship Id="rId3" Type="http://schemas.openxmlformats.org/officeDocument/2006/relationships/settings" Target="settings.xml"/><Relationship Id="rId7" Type="http://schemas.openxmlformats.org/officeDocument/2006/relationships/hyperlink" Target="http://www.ecologyproj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Wright\Desktop\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Template>
  <TotalTime>1056</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Kris.Wright</dc:creator>
  <cp:lastModifiedBy>Kris</cp:lastModifiedBy>
  <cp:revision>3</cp:revision>
  <dcterms:created xsi:type="dcterms:W3CDTF">2018-10-18T00:45:00Z</dcterms:created>
  <dcterms:modified xsi:type="dcterms:W3CDTF">2018-10-18T18:50:00Z</dcterms:modified>
</cp:coreProperties>
</file>