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B0" w:rsidRPr="00B91C7F" w:rsidRDefault="001404F8" w:rsidP="006258B0">
      <w:pPr>
        <w:jc w:val="center"/>
        <w:rPr>
          <w:b/>
          <w:color w:val="002060"/>
          <w:sz w:val="26"/>
          <w:szCs w:val="26"/>
        </w:rPr>
      </w:pPr>
      <w:r>
        <w:rPr>
          <w:noProof/>
        </w:rPr>
        <w:drawing>
          <wp:inline distT="0" distB="0" distL="0" distR="0" wp14:anchorId="124B5F52" wp14:editId="70947745">
            <wp:extent cx="2414016" cy="1143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_LOGO_TRANSP.jpg"/>
                    <pic:cNvPicPr/>
                  </pic:nvPicPr>
                  <pic:blipFill>
                    <a:blip r:embed="rId7">
                      <a:extLst>
                        <a:ext uri="{28A0092B-C50C-407E-A947-70E740481C1C}">
                          <a14:useLocalDpi xmlns:a14="http://schemas.microsoft.com/office/drawing/2010/main" val="0"/>
                        </a:ext>
                      </a:extLst>
                    </a:blip>
                    <a:stretch>
                      <a:fillRect/>
                    </a:stretch>
                  </pic:blipFill>
                  <pic:spPr>
                    <a:xfrm>
                      <a:off x="0" y="0"/>
                      <a:ext cx="2414016" cy="1143000"/>
                    </a:xfrm>
                    <a:prstGeom prst="rect">
                      <a:avLst/>
                    </a:prstGeom>
                  </pic:spPr>
                </pic:pic>
              </a:graphicData>
            </a:graphic>
          </wp:inline>
        </w:drawing>
      </w:r>
      <w:r w:rsidR="006258B0">
        <w:br/>
      </w:r>
      <w:r w:rsidR="006258B0" w:rsidRPr="00B91C7F">
        <w:rPr>
          <w:b/>
          <w:i/>
          <w:color w:val="002060"/>
          <w:sz w:val="26"/>
          <w:szCs w:val="26"/>
        </w:rPr>
        <w:t>Connecting Our Community!</w:t>
      </w:r>
    </w:p>
    <w:p w:rsidR="001404F8" w:rsidRDefault="00FD5B59" w:rsidP="001404F8">
      <w:r>
        <w:t>August 19</w:t>
      </w:r>
      <w:bookmarkStart w:id="0" w:name="_GoBack"/>
      <w:bookmarkEnd w:id="0"/>
      <w:r w:rsidR="001404F8">
        <w:t>, 201</w:t>
      </w:r>
      <w:r w:rsidR="00E018C8">
        <w:t>9</w:t>
      </w:r>
    </w:p>
    <w:p w:rsidR="005E57A9" w:rsidRPr="00B60D4F" w:rsidRDefault="00B60D4F" w:rsidP="00143731">
      <w:pPr>
        <w:spacing w:after="0"/>
        <w:jc w:val="center"/>
        <w:rPr>
          <w:b/>
          <w:sz w:val="24"/>
          <w:szCs w:val="24"/>
        </w:rPr>
      </w:pPr>
      <w:r w:rsidRPr="00B60D4F">
        <w:rPr>
          <w:b/>
          <w:sz w:val="24"/>
          <w:szCs w:val="24"/>
        </w:rPr>
        <w:t>THIS TOWN IS FULL OF GHOSTS: Missoula’s Underground Music, 1960s – 2000s</w:t>
      </w:r>
    </w:p>
    <w:p w:rsidR="00143731" w:rsidRPr="005E57A9" w:rsidRDefault="00143731" w:rsidP="00143731">
      <w:pPr>
        <w:spacing w:after="0"/>
        <w:jc w:val="center"/>
        <w:rPr>
          <w:b/>
        </w:rPr>
      </w:pPr>
    </w:p>
    <w:p w:rsidR="00AF2F92" w:rsidRPr="0079092F" w:rsidRDefault="00AF2F92" w:rsidP="00AF2F92">
      <w:pPr>
        <w:spacing w:after="0" w:line="240" w:lineRule="auto"/>
        <w:rPr>
          <w:rFonts w:eastAsia="Times New Roman" w:cs="Times New Roman"/>
          <w:sz w:val="24"/>
          <w:szCs w:val="24"/>
        </w:rPr>
      </w:pPr>
      <w:r w:rsidRPr="0079092F">
        <w:rPr>
          <w:rFonts w:eastAsia="Times New Roman" w:cs="Arial"/>
          <w:color w:val="222222"/>
          <w:sz w:val="24"/>
          <w:szCs w:val="24"/>
          <w:shd w:val="clear" w:color="auto" w:fill="FFFFFF"/>
        </w:rPr>
        <w:t xml:space="preserve">Deranged Diction. Initial Shock. </w:t>
      </w:r>
      <w:proofErr w:type="spellStart"/>
      <w:r w:rsidRPr="0079092F">
        <w:rPr>
          <w:rFonts w:eastAsia="Times New Roman" w:cs="Arial"/>
          <w:color w:val="222222"/>
          <w:sz w:val="24"/>
          <w:szCs w:val="24"/>
          <w:shd w:val="clear" w:color="auto" w:fill="FFFFFF"/>
        </w:rPr>
        <w:t>Ein</w:t>
      </w:r>
      <w:proofErr w:type="spellEnd"/>
      <w:r w:rsidRPr="0079092F">
        <w:rPr>
          <w:rFonts w:eastAsia="Times New Roman" w:cs="Arial"/>
          <w:color w:val="222222"/>
          <w:sz w:val="24"/>
          <w:szCs w:val="24"/>
          <w:shd w:val="clear" w:color="auto" w:fill="FFFFFF"/>
        </w:rPr>
        <w:t xml:space="preserve"> </w:t>
      </w:r>
      <w:proofErr w:type="spellStart"/>
      <w:r w:rsidRPr="0079092F">
        <w:rPr>
          <w:rFonts w:eastAsia="Times New Roman" w:cs="Arial"/>
          <w:color w:val="222222"/>
          <w:sz w:val="24"/>
          <w:szCs w:val="24"/>
          <w:shd w:val="clear" w:color="auto" w:fill="FFFFFF"/>
        </w:rPr>
        <w:t>Heit</w:t>
      </w:r>
      <w:proofErr w:type="spellEnd"/>
      <w:r w:rsidRPr="0079092F">
        <w:rPr>
          <w:rFonts w:eastAsia="Times New Roman" w:cs="Arial"/>
          <w:color w:val="222222"/>
          <w:sz w:val="24"/>
          <w:szCs w:val="24"/>
          <w:shd w:val="clear" w:color="auto" w:fill="FFFFFF"/>
        </w:rPr>
        <w:t>. These were some of the bands that haunted Missoula’s music venues over the years. A slice of that music history will be on display this year at the River City Roots Festival in a pop-</w:t>
      </w:r>
      <w:r w:rsidR="0099043A">
        <w:rPr>
          <w:rFonts w:eastAsia="Times New Roman" w:cs="Arial"/>
          <w:color w:val="222222"/>
          <w:sz w:val="24"/>
          <w:szCs w:val="24"/>
          <w:shd w:val="clear" w:color="auto" w:fill="FFFFFF"/>
        </w:rPr>
        <w:t>up exhibit, featuring two tents and a telephone pole</w:t>
      </w:r>
      <w:r w:rsidRPr="0079092F">
        <w:rPr>
          <w:rFonts w:eastAsia="Times New Roman" w:cs="Arial"/>
          <w:color w:val="222222"/>
          <w:sz w:val="24"/>
          <w:szCs w:val="24"/>
          <w:shd w:val="clear" w:color="auto" w:fill="FFFFFF"/>
        </w:rPr>
        <w:t xml:space="preserve"> displaying </w:t>
      </w:r>
      <w:r w:rsidRPr="0079092F">
        <w:rPr>
          <w:rFonts w:eastAsia="Times New Roman" w:cs="Arial"/>
          <w:color w:val="222222"/>
          <w:sz w:val="24"/>
          <w:szCs w:val="24"/>
        </w:rPr>
        <w:t xml:space="preserve">concert flyers, newspaper clippings, photos, </w:t>
      </w:r>
      <w:r w:rsidR="00CB2982">
        <w:rPr>
          <w:rFonts w:eastAsia="Times New Roman" w:cs="Arial"/>
          <w:color w:val="222222"/>
          <w:sz w:val="24"/>
          <w:szCs w:val="24"/>
        </w:rPr>
        <w:t>maga</w:t>
      </w:r>
      <w:r w:rsidRPr="0079092F">
        <w:rPr>
          <w:rFonts w:eastAsia="Times New Roman" w:cs="Arial"/>
          <w:color w:val="222222"/>
          <w:sz w:val="24"/>
          <w:szCs w:val="24"/>
        </w:rPr>
        <w:t xml:space="preserve">zines, album covers and other ephemera. The exhibit, </w:t>
      </w:r>
      <w:r w:rsidRPr="0079092F">
        <w:rPr>
          <w:rFonts w:eastAsia="Times New Roman" w:cs="Arial"/>
          <w:i/>
          <w:color w:val="222222"/>
          <w:sz w:val="24"/>
          <w:szCs w:val="24"/>
        </w:rPr>
        <w:t>This Town is Full of Ghosts</w:t>
      </w:r>
      <w:r w:rsidRPr="0079092F">
        <w:rPr>
          <w:rFonts w:eastAsia="Times New Roman" w:cs="Arial"/>
          <w:color w:val="222222"/>
          <w:sz w:val="24"/>
          <w:szCs w:val="24"/>
        </w:rPr>
        <w:t xml:space="preserve">, focuses on a few key bands from the Top Hat, Jay’s Upstairs and the </w:t>
      </w:r>
      <w:proofErr w:type="spellStart"/>
      <w:r w:rsidRPr="0079092F">
        <w:rPr>
          <w:rFonts w:eastAsia="Times New Roman" w:cs="Arial"/>
          <w:color w:val="222222"/>
          <w:sz w:val="24"/>
          <w:szCs w:val="24"/>
        </w:rPr>
        <w:t>Badlander</w:t>
      </w:r>
      <w:proofErr w:type="spellEnd"/>
      <w:r w:rsidRPr="0079092F">
        <w:rPr>
          <w:rFonts w:eastAsia="Times New Roman" w:cs="Arial"/>
          <w:color w:val="222222"/>
          <w:sz w:val="24"/>
          <w:szCs w:val="24"/>
        </w:rPr>
        <w:t xml:space="preserve"> between 1960 and the early 2000s. It heavily spotlights Missoula’s vibrant and storied underground punk scene in the 1980s and 1990s centered on Jay’s </w:t>
      </w:r>
      <w:proofErr w:type="gramStart"/>
      <w:r w:rsidRPr="0079092F">
        <w:rPr>
          <w:rFonts w:eastAsia="Times New Roman" w:cs="Arial"/>
          <w:color w:val="222222"/>
          <w:sz w:val="24"/>
          <w:szCs w:val="24"/>
        </w:rPr>
        <w:t>Upstairs</w:t>
      </w:r>
      <w:proofErr w:type="gramEnd"/>
      <w:r w:rsidRPr="0079092F">
        <w:rPr>
          <w:rFonts w:eastAsia="Times New Roman" w:cs="Arial"/>
          <w:color w:val="222222"/>
          <w:sz w:val="24"/>
          <w:szCs w:val="24"/>
        </w:rPr>
        <w:t>.</w:t>
      </w:r>
    </w:p>
    <w:p w:rsidR="00AF2F92" w:rsidRPr="0079092F" w:rsidRDefault="00AF2F92" w:rsidP="00AF2F92">
      <w:pPr>
        <w:spacing w:after="0" w:line="240" w:lineRule="auto"/>
        <w:rPr>
          <w:rFonts w:eastAsia="Times New Roman" w:cs="Times New Roman"/>
          <w:sz w:val="24"/>
          <w:szCs w:val="24"/>
        </w:rPr>
      </w:pPr>
    </w:p>
    <w:p w:rsidR="00AF2F92" w:rsidRPr="0079092F" w:rsidRDefault="00AF2F92" w:rsidP="00AF2F92">
      <w:pPr>
        <w:spacing w:after="0" w:line="240" w:lineRule="auto"/>
        <w:rPr>
          <w:rFonts w:eastAsia="Times New Roman" w:cs="Times New Roman"/>
          <w:sz w:val="24"/>
          <w:szCs w:val="24"/>
        </w:rPr>
      </w:pPr>
      <w:r w:rsidRPr="0079092F">
        <w:rPr>
          <w:rFonts w:eastAsia="Times New Roman" w:cs="Arial"/>
          <w:color w:val="222222"/>
          <w:sz w:val="24"/>
          <w:szCs w:val="24"/>
        </w:rPr>
        <w:t>The artifacts will provide a sketch of Missoula’s intriguing music past, from psychedelic bands such as Initial Shock (which featured the late o</w:t>
      </w:r>
      <w:r w:rsidR="0099043A">
        <w:rPr>
          <w:rFonts w:eastAsia="Times New Roman" w:cs="Arial"/>
          <w:color w:val="222222"/>
          <w:sz w:val="24"/>
          <w:szCs w:val="24"/>
        </w:rPr>
        <w:t>wner of the Top Hat Steve Garr)</w:t>
      </w:r>
      <w:r w:rsidRPr="0079092F">
        <w:rPr>
          <w:rFonts w:eastAsia="Times New Roman" w:cs="Arial"/>
          <w:color w:val="222222"/>
          <w:sz w:val="24"/>
          <w:szCs w:val="24"/>
        </w:rPr>
        <w:t xml:space="preserve"> to punk outfits such as Just Ducky, started by now-famous producer and </w:t>
      </w:r>
      <w:proofErr w:type="spellStart"/>
      <w:r w:rsidRPr="0079092F">
        <w:rPr>
          <w:rFonts w:eastAsia="Times New Roman" w:cs="Arial"/>
          <w:color w:val="222222"/>
          <w:sz w:val="24"/>
          <w:szCs w:val="24"/>
        </w:rPr>
        <w:t>Hellgate</w:t>
      </w:r>
      <w:proofErr w:type="spellEnd"/>
      <w:r w:rsidRPr="0079092F">
        <w:rPr>
          <w:rFonts w:eastAsia="Times New Roman" w:cs="Arial"/>
          <w:color w:val="222222"/>
          <w:sz w:val="24"/>
          <w:szCs w:val="24"/>
        </w:rPr>
        <w:t xml:space="preserve"> H</w:t>
      </w:r>
      <w:r w:rsidR="0099043A">
        <w:rPr>
          <w:rFonts w:eastAsia="Times New Roman" w:cs="Arial"/>
          <w:color w:val="222222"/>
          <w:sz w:val="24"/>
          <w:szCs w:val="24"/>
        </w:rPr>
        <w:t xml:space="preserve">igh School alumnus Steve </w:t>
      </w:r>
      <w:proofErr w:type="spellStart"/>
      <w:r w:rsidR="0099043A">
        <w:rPr>
          <w:rFonts w:eastAsia="Times New Roman" w:cs="Arial"/>
          <w:color w:val="222222"/>
          <w:sz w:val="24"/>
          <w:szCs w:val="24"/>
        </w:rPr>
        <w:t>Albini</w:t>
      </w:r>
      <w:proofErr w:type="spellEnd"/>
      <w:r w:rsidR="0099043A">
        <w:rPr>
          <w:rFonts w:eastAsia="Times New Roman" w:cs="Arial"/>
          <w:color w:val="222222"/>
          <w:sz w:val="24"/>
          <w:szCs w:val="24"/>
        </w:rPr>
        <w:t>;</w:t>
      </w:r>
      <w:r w:rsidRPr="0079092F">
        <w:rPr>
          <w:rFonts w:eastAsia="Times New Roman" w:cs="Arial"/>
          <w:color w:val="222222"/>
          <w:sz w:val="24"/>
          <w:szCs w:val="24"/>
        </w:rPr>
        <w:t xml:space="preserve"> and Deranged Diction, Pearl Jam bass player Jeff Ament’s first band. It offers a peek into the rise of the electronic music scene, which began at a house in the lower Rattlesnake called The </w:t>
      </w:r>
      <w:proofErr w:type="spellStart"/>
      <w:r w:rsidRPr="0079092F">
        <w:rPr>
          <w:rFonts w:eastAsia="Times New Roman" w:cs="Arial"/>
          <w:color w:val="222222"/>
          <w:sz w:val="24"/>
          <w:szCs w:val="24"/>
        </w:rPr>
        <w:t>Badlander</w:t>
      </w:r>
      <w:proofErr w:type="spellEnd"/>
      <w:r w:rsidRPr="0079092F">
        <w:rPr>
          <w:rFonts w:eastAsia="Times New Roman" w:cs="Arial"/>
          <w:color w:val="222222"/>
          <w:sz w:val="24"/>
          <w:szCs w:val="24"/>
        </w:rPr>
        <w:t xml:space="preserve"> before becoming the name of a major downtown music space.</w:t>
      </w:r>
    </w:p>
    <w:p w:rsidR="00AF2F92" w:rsidRPr="0079092F" w:rsidRDefault="00AF2F92" w:rsidP="00AF2F92">
      <w:pPr>
        <w:shd w:val="clear" w:color="auto" w:fill="FFFFFF"/>
        <w:spacing w:after="0" w:line="240" w:lineRule="auto"/>
        <w:rPr>
          <w:rFonts w:eastAsia="Times New Roman" w:cs="Times New Roman"/>
          <w:sz w:val="24"/>
          <w:szCs w:val="24"/>
        </w:rPr>
      </w:pPr>
      <w:r w:rsidRPr="0079092F">
        <w:rPr>
          <w:rFonts w:eastAsia="Times New Roman" w:cs="Times New Roman"/>
          <w:sz w:val="24"/>
          <w:szCs w:val="24"/>
        </w:rPr>
        <w:t> </w:t>
      </w:r>
    </w:p>
    <w:p w:rsidR="00AF2F92" w:rsidRPr="0079092F" w:rsidRDefault="00AF2F92" w:rsidP="00AF2F92">
      <w:pPr>
        <w:shd w:val="clear" w:color="auto" w:fill="FFFFFF"/>
        <w:spacing w:after="0" w:line="240" w:lineRule="auto"/>
        <w:rPr>
          <w:rFonts w:eastAsia="Times New Roman" w:cs="Times New Roman"/>
          <w:sz w:val="24"/>
          <w:szCs w:val="24"/>
        </w:rPr>
      </w:pPr>
      <w:r w:rsidRPr="0079092F">
        <w:rPr>
          <w:rFonts w:eastAsia="Times New Roman" w:cs="Arial"/>
          <w:i/>
          <w:color w:val="222222"/>
          <w:sz w:val="24"/>
          <w:szCs w:val="24"/>
          <w:shd w:val="clear" w:color="auto" w:fill="FFFFFF"/>
        </w:rPr>
        <w:t>This Town is Full of Ghosts</w:t>
      </w:r>
      <w:r w:rsidRPr="0079092F">
        <w:rPr>
          <w:rFonts w:eastAsia="Times New Roman" w:cs="Arial"/>
          <w:color w:val="222222"/>
          <w:sz w:val="24"/>
          <w:szCs w:val="24"/>
          <w:shd w:val="clear" w:color="auto" w:fill="FFFFFF"/>
        </w:rPr>
        <w:t xml:space="preserve"> is the first step in a larger project on Missoula’s music history that will be developed into a larger exhibit and incorporated into walking tours. </w:t>
      </w:r>
    </w:p>
    <w:p w:rsidR="00AF2F92" w:rsidRPr="0079092F" w:rsidRDefault="00AF2F92" w:rsidP="00AF2F92">
      <w:pPr>
        <w:shd w:val="clear" w:color="auto" w:fill="FFFFFF"/>
        <w:spacing w:after="0" w:line="240" w:lineRule="auto"/>
        <w:rPr>
          <w:rFonts w:eastAsia="Times New Roman" w:cs="Times New Roman"/>
          <w:sz w:val="24"/>
          <w:szCs w:val="24"/>
        </w:rPr>
      </w:pPr>
      <w:r w:rsidRPr="0079092F">
        <w:rPr>
          <w:rFonts w:eastAsia="Times New Roman" w:cs="Times New Roman"/>
          <w:sz w:val="24"/>
          <w:szCs w:val="24"/>
        </w:rPr>
        <w:t> </w:t>
      </w:r>
    </w:p>
    <w:p w:rsidR="00AF2F92" w:rsidRPr="0099043A" w:rsidRDefault="0099043A" w:rsidP="00AF2F92">
      <w:pPr>
        <w:shd w:val="clear" w:color="auto" w:fill="FFFFFF"/>
        <w:spacing w:after="0" w:line="240" w:lineRule="auto"/>
        <w:rPr>
          <w:rFonts w:eastAsia="Times New Roman" w:cs="Times New Roman"/>
          <w:sz w:val="24"/>
          <w:szCs w:val="24"/>
        </w:rPr>
      </w:pPr>
      <w:r>
        <w:rPr>
          <w:rFonts w:eastAsia="Times New Roman" w:cs="Arial"/>
          <w:color w:val="222222"/>
          <w:sz w:val="24"/>
          <w:szCs w:val="24"/>
          <w:shd w:val="clear" w:color="auto" w:fill="FFFFFF"/>
        </w:rPr>
        <w:t>Collaborators</w:t>
      </w:r>
      <w:r w:rsidR="00AF2F92" w:rsidRPr="0079092F">
        <w:rPr>
          <w:rFonts w:eastAsia="Times New Roman" w:cs="Arial"/>
          <w:color w:val="222222"/>
          <w:sz w:val="24"/>
          <w:szCs w:val="24"/>
          <w:shd w:val="clear" w:color="auto" w:fill="FFFFFF"/>
        </w:rPr>
        <w:t xml:space="preserve"> include the </w:t>
      </w:r>
      <w:r w:rsidR="00AF2F92">
        <w:rPr>
          <w:rFonts w:eastAsia="Times New Roman" w:cs="Arial"/>
          <w:color w:val="222222"/>
          <w:sz w:val="24"/>
          <w:szCs w:val="24"/>
          <w:shd w:val="clear" w:color="auto" w:fill="FFFFFF"/>
        </w:rPr>
        <w:t>Downtown Missoula</w:t>
      </w:r>
      <w:r w:rsidR="00AF2F92" w:rsidRPr="0079092F">
        <w:rPr>
          <w:rFonts w:eastAsia="Times New Roman" w:cs="Arial"/>
          <w:color w:val="222222"/>
          <w:sz w:val="24"/>
          <w:szCs w:val="24"/>
          <w:shd w:val="clear" w:color="auto" w:fill="FFFFFF"/>
        </w:rPr>
        <w:t xml:space="preserve"> Partnership and Unseen Missoula walking tours, Missoula Historic Preservation </w:t>
      </w:r>
      <w:r>
        <w:rPr>
          <w:rFonts w:eastAsia="Times New Roman" w:cs="Arial"/>
          <w:color w:val="222222"/>
          <w:sz w:val="24"/>
          <w:szCs w:val="24"/>
          <w:shd w:val="clear" w:color="auto" w:fill="FFFFFF"/>
        </w:rPr>
        <w:t>Commission</w:t>
      </w:r>
      <w:r w:rsidR="00AF2F92" w:rsidRPr="0079092F">
        <w:rPr>
          <w:rFonts w:eastAsia="Times New Roman" w:cs="Arial"/>
          <w:color w:val="222222"/>
          <w:sz w:val="24"/>
          <w:szCs w:val="24"/>
          <w:shd w:val="clear" w:color="auto" w:fill="FFFFFF"/>
        </w:rPr>
        <w:t>, Jimmy Grant of Historical Research Associates, historian Leif Fredrickson’s University of Montana class “Exploring Public History,” and Dave Marten</w:t>
      </w:r>
      <w:r w:rsidR="00AF2F92">
        <w:rPr>
          <w:rFonts w:eastAsia="Times New Roman" w:cs="Arial"/>
          <w:color w:val="222222"/>
          <w:sz w:val="24"/>
          <w:szCs w:val="24"/>
          <w:shd w:val="clear" w:color="auto" w:fill="FFFFFF"/>
        </w:rPr>
        <w:t>’</w:t>
      </w:r>
      <w:r w:rsidR="00AF2F92" w:rsidRPr="0079092F">
        <w:rPr>
          <w:rFonts w:eastAsia="Times New Roman" w:cs="Arial"/>
          <w:color w:val="222222"/>
          <w:sz w:val="24"/>
          <w:szCs w:val="24"/>
          <w:shd w:val="clear" w:color="auto" w:fill="FFFFFF"/>
        </w:rPr>
        <w:t xml:space="preserve">s </w:t>
      </w:r>
      <w:proofErr w:type="gramStart"/>
      <w:r w:rsidR="00AF2F92" w:rsidRPr="0079092F">
        <w:rPr>
          <w:rFonts w:eastAsia="Times New Roman" w:cs="Arial"/>
          <w:color w:val="222222"/>
          <w:sz w:val="24"/>
          <w:szCs w:val="24"/>
          <w:shd w:val="clear" w:color="auto" w:fill="FFFFFF"/>
        </w:rPr>
        <w:t>Lost Sounds Montana</w:t>
      </w:r>
      <w:proofErr w:type="gramEnd"/>
      <w:r w:rsidR="00AF2F92" w:rsidRPr="0079092F">
        <w:rPr>
          <w:rFonts w:eastAsia="Times New Roman" w:cs="Arial"/>
          <w:color w:val="222222"/>
          <w:sz w:val="24"/>
          <w:szCs w:val="24"/>
          <w:shd w:val="clear" w:color="auto" w:fill="FFFFFF"/>
        </w:rPr>
        <w:t xml:space="preserve"> project.</w:t>
      </w:r>
      <w:r>
        <w:rPr>
          <w:rFonts w:eastAsia="Times New Roman" w:cs="Times New Roman"/>
          <w:sz w:val="24"/>
          <w:szCs w:val="24"/>
        </w:rPr>
        <w:t xml:space="preserve"> </w:t>
      </w:r>
      <w:r w:rsidR="00AF2F92" w:rsidRPr="0079092F">
        <w:rPr>
          <w:rFonts w:eastAsia="Times New Roman" w:cs="Arial"/>
          <w:color w:val="222222"/>
          <w:sz w:val="24"/>
          <w:szCs w:val="24"/>
        </w:rPr>
        <w:t>The exhibit will also call attention to the development of the Downtown Heritage Interpretative Plan for Missoula, part of the Downtown Master Plan, which will include aspects of Missoula's arts and music history.</w:t>
      </w:r>
    </w:p>
    <w:p w:rsidR="00B60D4F" w:rsidRDefault="00B60D4F" w:rsidP="00AF2F92">
      <w:pPr>
        <w:shd w:val="clear" w:color="auto" w:fill="FFFFFF"/>
        <w:spacing w:after="0" w:line="240" w:lineRule="auto"/>
        <w:rPr>
          <w:rFonts w:eastAsia="Times New Roman" w:cs="Arial"/>
          <w:color w:val="222222"/>
          <w:sz w:val="24"/>
          <w:szCs w:val="24"/>
        </w:rPr>
      </w:pPr>
    </w:p>
    <w:p w:rsidR="00B60D4F" w:rsidRDefault="0099043A" w:rsidP="00AF2F92">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More</w:t>
      </w:r>
      <w:r w:rsidR="00B60D4F">
        <w:rPr>
          <w:rFonts w:eastAsia="Times New Roman" w:cs="Arial"/>
          <w:color w:val="222222"/>
          <w:sz w:val="24"/>
          <w:szCs w:val="24"/>
        </w:rPr>
        <w:t xml:space="preserve"> than 25 artists from the Pacific Northwest participating in this year’s Art Show, </w:t>
      </w:r>
      <w:r>
        <w:rPr>
          <w:rFonts w:eastAsia="Times New Roman" w:cs="Arial"/>
          <w:color w:val="222222"/>
          <w:sz w:val="24"/>
          <w:szCs w:val="24"/>
        </w:rPr>
        <w:t>will feature</w:t>
      </w:r>
      <w:r w:rsidR="00B60D4F">
        <w:rPr>
          <w:rFonts w:eastAsia="Times New Roman" w:cs="Arial"/>
          <w:color w:val="222222"/>
          <w:sz w:val="24"/>
          <w:szCs w:val="24"/>
        </w:rPr>
        <w:t xml:space="preserve"> paintings, photography, pottery, </w:t>
      </w:r>
      <w:r>
        <w:rPr>
          <w:rFonts w:eastAsia="Times New Roman" w:cs="Arial"/>
          <w:color w:val="222222"/>
          <w:sz w:val="24"/>
          <w:szCs w:val="24"/>
        </w:rPr>
        <w:t>sculptures</w:t>
      </w:r>
      <w:r w:rsidR="00B60D4F">
        <w:rPr>
          <w:rFonts w:eastAsia="Times New Roman" w:cs="Arial"/>
          <w:color w:val="222222"/>
          <w:sz w:val="24"/>
          <w:szCs w:val="24"/>
        </w:rPr>
        <w:t>, jewelry, and textile art</w:t>
      </w:r>
      <w:r>
        <w:rPr>
          <w:rFonts w:eastAsia="Times New Roman" w:cs="Arial"/>
          <w:color w:val="222222"/>
          <w:sz w:val="24"/>
          <w:szCs w:val="24"/>
        </w:rPr>
        <w:t>,</w:t>
      </w:r>
      <w:r w:rsidR="00B60D4F">
        <w:rPr>
          <w:rFonts w:eastAsia="Times New Roman" w:cs="Arial"/>
          <w:color w:val="222222"/>
          <w:sz w:val="24"/>
          <w:szCs w:val="24"/>
        </w:rPr>
        <w:t xml:space="preserve"> all front and center on Main Street during both days of the festival from 11 am to 7 pm on Friday, Au</w:t>
      </w:r>
      <w:r>
        <w:rPr>
          <w:rFonts w:eastAsia="Times New Roman" w:cs="Arial"/>
          <w:color w:val="222222"/>
          <w:sz w:val="24"/>
          <w:szCs w:val="24"/>
        </w:rPr>
        <w:t>g. 23 and Saturday, Aug. 24.</w:t>
      </w:r>
      <w:r w:rsidR="00B60D4F">
        <w:rPr>
          <w:rFonts w:eastAsia="Times New Roman" w:cs="Arial"/>
          <w:color w:val="222222"/>
          <w:sz w:val="24"/>
          <w:szCs w:val="24"/>
        </w:rPr>
        <w:t xml:space="preserve"> This component of River City Roots Fest creates an all-around experience for those who appreciate fin</w:t>
      </w:r>
      <w:r>
        <w:rPr>
          <w:rFonts w:eastAsia="Times New Roman" w:cs="Arial"/>
          <w:color w:val="222222"/>
          <w:sz w:val="24"/>
          <w:szCs w:val="24"/>
        </w:rPr>
        <w:t>e</w:t>
      </w:r>
      <w:r w:rsidR="00B60D4F">
        <w:rPr>
          <w:rFonts w:eastAsia="Times New Roman" w:cs="Arial"/>
          <w:color w:val="222222"/>
          <w:sz w:val="24"/>
          <w:szCs w:val="24"/>
        </w:rPr>
        <w:t xml:space="preserve"> arts, both visually and musically. </w:t>
      </w:r>
    </w:p>
    <w:p w:rsidR="00B60D4F" w:rsidRDefault="00B60D4F" w:rsidP="00AF2F92">
      <w:pPr>
        <w:shd w:val="clear" w:color="auto" w:fill="FFFFFF"/>
        <w:spacing w:after="0" w:line="240" w:lineRule="auto"/>
        <w:rPr>
          <w:rFonts w:eastAsia="Times New Roman" w:cs="Arial"/>
          <w:color w:val="222222"/>
          <w:sz w:val="24"/>
          <w:szCs w:val="24"/>
        </w:rPr>
      </w:pPr>
    </w:p>
    <w:p w:rsidR="0099043A" w:rsidRPr="0099043A" w:rsidRDefault="00B60D4F" w:rsidP="0099043A">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For more information</w:t>
      </w:r>
      <w:r w:rsidR="0099043A">
        <w:rPr>
          <w:rFonts w:eastAsia="Times New Roman" w:cs="Arial"/>
          <w:color w:val="222222"/>
          <w:sz w:val="24"/>
          <w:szCs w:val="24"/>
        </w:rPr>
        <w:t xml:space="preserve"> about the exhibit</w:t>
      </w:r>
      <w:r>
        <w:rPr>
          <w:rFonts w:eastAsia="Times New Roman" w:cs="Arial"/>
          <w:color w:val="222222"/>
          <w:sz w:val="24"/>
          <w:szCs w:val="24"/>
        </w:rPr>
        <w:t xml:space="preserve">, please contact Leif Fredrickson at </w:t>
      </w:r>
      <w:hyperlink r:id="rId8" w:history="1">
        <w:r w:rsidR="0099043A" w:rsidRPr="00C155C6">
          <w:rPr>
            <w:rStyle w:val="Hyperlink"/>
            <w:rFonts w:eastAsia="Times New Roman" w:cs="Arial"/>
            <w:sz w:val="24"/>
            <w:szCs w:val="24"/>
          </w:rPr>
          <w:t>leif.fredrickson@gmail.com</w:t>
        </w:r>
      </w:hyperlink>
      <w:r w:rsidR="0099043A">
        <w:rPr>
          <w:rFonts w:eastAsia="Times New Roman" w:cs="Arial"/>
          <w:color w:val="222222"/>
          <w:sz w:val="24"/>
          <w:szCs w:val="24"/>
        </w:rPr>
        <w:t xml:space="preserve"> and for more information about the River City Roots Festival Art Show, please contact Lincoln </w:t>
      </w:r>
      <w:proofErr w:type="spellStart"/>
      <w:r w:rsidR="0099043A">
        <w:rPr>
          <w:rFonts w:eastAsia="Times New Roman" w:cs="Arial"/>
          <w:color w:val="222222"/>
          <w:sz w:val="24"/>
          <w:szCs w:val="24"/>
        </w:rPr>
        <w:t>Mansch</w:t>
      </w:r>
      <w:proofErr w:type="spellEnd"/>
      <w:r w:rsidR="0099043A">
        <w:rPr>
          <w:rFonts w:eastAsia="Times New Roman" w:cs="Arial"/>
          <w:color w:val="222222"/>
          <w:sz w:val="24"/>
          <w:szCs w:val="24"/>
        </w:rPr>
        <w:t xml:space="preserve"> at </w:t>
      </w:r>
      <w:hyperlink r:id="rId9" w:history="1">
        <w:r w:rsidR="0099043A" w:rsidRPr="00C155C6">
          <w:rPr>
            <w:rStyle w:val="Hyperlink"/>
            <w:rFonts w:eastAsia="Times New Roman" w:cs="Arial"/>
            <w:sz w:val="24"/>
            <w:szCs w:val="24"/>
          </w:rPr>
          <w:t>lincoln@missouladowntown.com</w:t>
        </w:r>
      </w:hyperlink>
      <w:r w:rsidR="0099043A">
        <w:rPr>
          <w:rFonts w:eastAsia="Times New Roman" w:cs="Arial"/>
          <w:color w:val="222222"/>
          <w:sz w:val="24"/>
          <w:szCs w:val="24"/>
        </w:rPr>
        <w:t>.</w:t>
      </w:r>
    </w:p>
    <w:p w:rsidR="0099043A" w:rsidRPr="00B91C7F" w:rsidRDefault="0099043A" w:rsidP="0099043A">
      <w:pPr>
        <w:jc w:val="center"/>
        <w:rPr>
          <w:vertAlign w:val="subscript"/>
        </w:rPr>
      </w:pPr>
      <w:r w:rsidRPr="00367462">
        <w:rPr>
          <w:i/>
          <w:sz w:val="18"/>
          <w:szCs w:val="18"/>
        </w:rPr>
        <w:t>Downtown Missoula: Connecting Our Community!</w:t>
      </w:r>
    </w:p>
    <w:p w:rsidR="0099043A" w:rsidRPr="0099043A" w:rsidRDefault="0099043A" w:rsidP="0099043A">
      <w:pPr>
        <w:shd w:val="clear" w:color="auto" w:fill="FFFFFF"/>
        <w:spacing w:after="0" w:line="240" w:lineRule="auto"/>
        <w:rPr>
          <w:rFonts w:eastAsia="Times New Roman" w:cs="Times New Roman"/>
          <w:sz w:val="24"/>
          <w:szCs w:val="24"/>
        </w:rPr>
      </w:pPr>
    </w:p>
    <w:sectPr w:rsidR="0099043A" w:rsidRPr="0099043A" w:rsidSect="001404F8">
      <w:footerReference w:type="default" r:id="rId10"/>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F8" w:rsidRDefault="001404F8" w:rsidP="001404F8">
      <w:pPr>
        <w:spacing w:after="0" w:line="240" w:lineRule="auto"/>
      </w:pPr>
      <w:r>
        <w:separator/>
      </w:r>
    </w:p>
  </w:endnote>
  <w:endnote w:type="continuationSeparator" w:id="0">
    <w:p w:rsidR="001404F8" w:rsidRDefault="001404F8" w:rsidP="0014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7F" w:rsidRDefault="00B91C7F" w:rsidP="001404F8">
    <w:pPr>
      <w:pStyle w:val="Footer"/>
      <w:jc w:val="center"/>
    </w:pPr>
  </w:p>
  <w:p w:rsidR="00870E6B" w:rsidRPr="00B91C7F" w:rsidRDefault="001404F8" w:rsidP="001404F8">
    <w:pPr>
      <w:pStyle w:val="Footer"/>
      <w:jc w:val="center"/>
    </w:pPr>
    <w:r w:rsidRPr="00B91C7F">
      <w:t xml:space="preserve">Missoula Downtown Association, </w:t>
    </w:r>
    <w:r w:rsidR="006258B0" w:rsidRPr="00B91C7F">
      <w:t xml:space="preserve">Downtown Business Improvement District, </w:t>
    </w:r>
    <w:r w:rsidRPr="00B91C7F">
      <w:t>Missou</w:t>
    </w:r>
    <w:r w:rsidR="00870E6B" w:rsidRPr="00B91C7F">
      <w:t>la Downtown Foundation</w:t>
    </w:r>
  </w:p>
  <w:p w:rsidR="001404F8" w:rsidRDefault="001404F8" w:rsidP="001404F8">
    <w:pPr>
      <w:pStyle w:val="Footer"/>
      <w:jc w:val="center"/>
    </w:pPr>
    <w:r w:rsidRPr="001404F8">
      <w:rPr>
        <w:b/>
      </w:rPr>
      <w:t xml:space="preserve"> </w:t>
    </w:r>
    <w:r w:rsidR="00870E6B">
      <w:t>218 East Main.</w:t>
    </w:r>
    <w:r>
      <w:t xml:space="preserve"> Missoula, MT 59802</w:t>
    </w:r>
    <w:r>
      <w:tab/>
    </w:r>
    <w:r w:rsidR="006258B0">
      <w:t xml:space="preserve"> | 406-543-4238 | </w:t>
    </w:r>
    <w:r>
      <w:t>www.missouladowntown.com</w:t>
    </w:r>
    <w:r>
      <w:rPr>
        <w:noProof/>
        <w:color w:val="4F81BD" w:themeColor="accent1"/>
      </w:rPr>
      <mc:AlternateContent>
        <mc:Choice Requires="wps">
          <w:drawing>
            <wp:anchor distT="91440" distB="91440" distL="114300" distR="114300" simplePos="0" relativeHeight="251660288" behindDoc="1" locked="0" layoutInCell="1" allowOverlap="1" wp14:anchorId="663927CF" wp14:editId="39B91FC5">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AB317F4"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6258B0">
      <w:t xml:space="preserve"> | info@missouladowntown.com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F8" w:rsidRDefault="001404F8" w:rsidP="001404F8">
      <w:pPr>
        <w:spacing w:after="0" w:line="240" w:lineRule="auto"/>
      </w:pPr>
      <w:r>
        <w:separator/>
      </w:r>
    </w:p>
  </w:footnote>
  <w:footnote w:type="continuationSeparator" w:id="0">
    <w:p w:rsidR="001404F8" w:rsidRDefault="001404F8" w:rsidP="00140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F8"/>
    <w:rsid w:val="00033B1B"/>
    <w:rsid w:val="00101074"/>
    <w:rsid w:val="001404F8"/>
    <w:rsid w:val="00143731"/>
    <w:rsid w:val="005E57A9"/>
    <w:rsid w:val="006258B0"/>
    <w:rsid w:val="00677635"/>
    <w:rsid w:val="007A6DB6"/>
    <w:rsid w:val="00805E5D"/>
    <w:rsid w:val="00833588"/>
    <w:rsid w:val="00857DEC"/>
    <w:rsid w:val="00870E6B"/>
    <w:rsid w:val="0093390B"/>
    <w:rsid w:val="00980034"/>
    <w:rsid w:val="0099043A"/>
    <w:rsid w:val="00AC4F9A"/>
    <w:rsid w:val="00AF2F92"/>
    <w:rsid w:val="00B60D4F"/>
    <w:rsid w:val="00B91C7F"/>
    <w:rsid w:val="00C71CB1"/>
    <w:rsid w:val="00CB2982"/>
    <w:rsid w:val="00E018C8"/>
    <w:rsid w:val="00FD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8459AC5-E323-48EA-9F30-1477D8AD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8"/>
    <w:rPr>
      <w:rFonts w:ascii="Tahoma" w:hAnsi="Tahoma" w:cs="Tahoma"/>
      <w:sz w:val="16"/>
      <w:szCs w:val="16"/>
    </w:rPr>
  </w:style>
  <w:style w:type="paragraph" w:styleId="Header">
    <w:name w:val="header"/>
    <w:basedOn w:val="Normal"/>
    <w:link w:val="HeaderChar"/>
    <w:uiPriority w:val="99"/>
    <w:unhideWhenUsed/>
    <w:rsid w:val="0014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F8"/>
  </w:style>
  <w:style w:type="paragraph" w:styleId="Footer">
    <w:name w:val="footer"/>
    <w:basedOn w:val="Normal"/>
    <w:link w:val="FooterChar"/>
    <w:uiPriority w:val="99"/>
    <w:unhideWhenUsed/>
    <w:rsid w:val="0014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F8"/>
  </w:style>
  <w:style w:type="paragraph" w:customStyle="1" w:styleId="A0E349F008B644AAB6A282E0D042D17E">
    <w:name w:val="A0E349F008B644AAB6A282E0D042D17E"/>
    <w:rsid w:val="001404F8"/>
    <w:rPr>
      <w:rFonts w:eastAsiaTheme="minorEastAsia"/>
      <w:lang w:eastAsia="ja-JP"/>
    </w:rPr>
  </w:style>
  <w:style w:type="character" w:styleId="Hyperlink">
    <w:name w:val="Hyperlink"/>
    <w:basedOn w:val="DefaultParagraphFont"/>
    <w:uiPriority w:val="99"/>
    <w:unhideWhenUsed/>
    <w:rsid w:val="00B60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fredrickson@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ncoln@missouladown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2CD5-8409-4CCE-A22B-2670FDBF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Representing Missoula Downtown Association, the Downtown Business Improvement District and the Missoula Downtown Foundation: eading and nurturing a vibrant Downtown Missoula as a place where people are inspired to live, work shop and play</dc:creator>
  <cp:lastModifiedBy>DMP</cp:lastModifiedBy>
  <cp:revision>4</cp:revision>
  <cp:lastPrinted>2019-08-16T16:47:00Z</cp:lastPrinted>
  <dcterms:created xsi:type="dcterms:W3CDTF">2019-08-16T15:58:00Z</dcterms:created>
  <dcterms:modified xsi:type="dcterms:W3CDTF">2019-08-16T16:47:00Z</dcterms:modified>
</cp:coreProperties>
</file>