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539C" w14:textId="77777777" w:rsidR="000A59FA" w:rsidRDefault="00216AE8" w:rsidP="00216AE8">
      <w:pPr>
        <w:spacing w:after="0"/>
        <w:rPr>
          <w:rFonts w:cstheme="minorHAnsi"/>
          <w:b/>
          <w:color w:val="002060"/>
        </w:rPr>
      </w:pPr>
      <w:r>
        <w:rPr>
          <w:noProof/>
        </w:rPr>
        <w:drawing>
          <wp:inline distT="0" distB="0" distL="0" distR="0" wp14:anchorId="4F2C450F" wp14:editId="70622D48">
            <wp:extent cx="2286000" cy="1741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MPfinalWpart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04" cy="177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9FA">
        <w:rPr>
          <w:rFonts w:cstheme="minorHAnsi"/>
          <w:b/>
          <w:color w:val="002060"/>
        </w:rPr>
        <w:t xml:space="preserve">                                                </w:t>
      </w:r>
      <w:r w:rsidR="000A59FA">
        <w:rPr>
          <w:rFonts w:cstheme="minorHAnsi"/>
          <w:b/>
          <w:noProof/>
          <w:color w:val="002060"/>
        </w:rPr>
        <w:drawing>
          <wp:inline distT="0" distB="0" distL="0" distR="0" wp14:anchorId="659CBC42" wp14:editId="36EBF255">
            <wp:extent cx="2687029" cy="14666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GG STACK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99" cy="149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9D87" w14:textId="77777777" w:rsidR="000A59FA" w:rsidRDefault="000A59FA" w:rsidP="00216AE8">
      <w:pPr>
        <w:spacing w:after="0"/>
        <w:rPr>
          <w:rFonts w:cstheme="minorHAnsi"/>
          <w:color w:val="002060"/>
        </w:rPr>
      </w:pPr>
    </w:p>
    <w:p w14:paraId="1CF6484A" w14:textId="5C89FB5E" w:rsidR="00216AE8" w:rsidRPr="000A59FA" w:rsidRDefault="000B6D62" w:rsidP="00216AE8">
      <w:pPr>
        <w:spacing w:after="0"/>
        <w:rPr>
          <w:rFonts w:cstheme="minorHAnsi"/>
          <w:b/>
          <w:color w:val="002060"/>
        </w:rPr>
      </w:pPr>
      <w:r>
        <w:rPr>
          <w:rFonts w:cstheme="minorHAnsi"/>
          <w:color w:val="002060"/>
        </w:rPr>
        <w:t xml:space="preserve">May </w:t>
      </w:r>
      <w:r w:rsidR="003C1323">
        <w:rPr>
          <w:rFonts w:cstheme="minorHAnsi"/>
          <w:color w:val="002060"/>
        </w:rPr>
        <w:t>8</w:t>
      </w:r>
      <w:r>
        <w:rPr>
          <w:rFonts w:cstheme="minorHAnsi"/>
          <w:color w:val="002060"/>
        </w:rPr>
        <w:t>, 2020</w:t>
      </w:r>
    </w:p>
    <w:p w14:paraId="2F3FF20F" w14:textId="77777777" w:rsidR="00FD4B8A" w:rsidRDefault="00FD4B8A" w:rsidP="00216AE8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Local Media</w:t>
      </w:r>
    </w:p>
    <w:p w14:paraId="4336059C" w14:textId="77777777" w:rsidR="00FD4B8A" w:rsidRDefault="00FD4B8A" w:rsidP="00216AE8">
      <w:pPr>
        <w:spacing w:after="0"/>
        <w:rPr>
          <w:rFonts w:cstheme="minorHAnsi"/>
          <w:color w:val="002060"/>
        </w:rPr>
      </w:pPr>
    </w:p>
    <w:p w14:paraId="0A821B8D" w14:textId="77777777" w:rsidR="00FD4B8A" w:rsidRDefault="00FD4B8A" w:rsidP="00FD4B8A">
      <w:pPr>
        <w:spacing w:after="0"/>
        <w:jc w:val="center"/>
        <w:rPr>
          <w:rFonts w:cstheme="minorHAnsi"/>
          <w:b/>
          <w:color w:val="002060"/>
          <w:sz w:val="26"/>
          <w:szCs w:val="26"/>
        </w:rPr>
      </w:pPr>
      <w:r w:rsidRPr="00FD4B8A">
        <w:rPr>
          <w:rFonts w:cstheme="minorHAnsi"/>
          <w:b/>
          <w:color w:val="002060"/>
          <w:sz w:val="26"/>
          <w:szCs w:val="26"/>
        </w:rPr>
        <w:t>PUBLIC IN</w:t>
      </w:r>
      <w:r w:rsidR="000B6D62">
        <w:rPr>
          <w:rFonts w:cstheme="minorHAnsi"/>
          <w:b/>
          <w:color w:val="002060"/>
          <w:sz w:val="26"/>
          <w:szCs w:val="26"/>
        </w:rPr>
        <w:t>PUT NEEDED FOR NORTH RIVERSIDE PARKS &amp; TRAILS PLAN;</w:t>
      </w:r>
    </w:p>
    <w:p w14:paraId="3C679696" w14:textId="7DB6AD6D" w:rsidR="000B6D62" w:rsidRPr="00FD4B8A" w:rsidRDefault="000B6D62" w:rsidP="00FD4B8A">
      <w:pPr>
        <w:spacing w:after="0"/>
        <w:jc w:val="center"/>
        <w:rPr>
          <w:rFonts w:cstheme="minorHAnsi"/>
          <w:b/>
          <w:color w:val="002060"/>
          <w:sz w:val="26"/>
          <w:szCs w:val="26"/>
        </w:rPr>
      </w:pPr>
      <w:r>
        <w:rPr>
          <w:rFonts w:cstheme="minorHAnsi"/>
          <w:b/>
          <w:color w:val="002060"/>
          <w:sz w:val="26"/>
          <w:szCs w:val="26"/>
        </w:rPr>
        <w:t xml:space="preserve">DIGITAL PRESENTATION OPENS ONLINE MAY </w:t>
      </w:r>
      <w:r w:rsidR="000A59FA">
        <w:rPr>
          <w:rFonts w:cstheme="minorHAnsi"/>
          <w:b/>
          <w:color w:val="002060"/>
          <w:sz w:val="26"/>
          <w:szCs w:val="26"/>
        </w:rPr>
        <w:t>13</w:t>
      </w:r>
    </w:p>
    <w:p w14:paraId="6D08D254" w14:textId="77777777" w:rsidR="00FD4B8A" w:rsidRDefault="00FD4B8A" w:rsidP="00216AE8">
      <w:pPr>
        <w:spacing w:after="0"/>
        <w:rPr>
          <w:rFonts w:cstheme="minorHAnsi"/>
          <w:color w:val="002060"/>
        </w:rPr>
      </w:pPr>
    </w:p>
    <w:p w14:paraId="381A675D" w14:textId="3180B7F4" w:rsidR="00B668E6" w:rsidRDefault="00FD4B8A" w:rsidP="00B668E6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All Missoulians are invited to</w:t>
      </w:r>
      <w:r w:rsidR="00B668E6">
        <w:rPr>
          <w:rFonts w:cstheme="minorHAnsi"/>
          <w:color w:val="002060"/>
        </w:rPr>
        <w:t xml:space="preserve"> view</w:t>
      </w:r>
      <w:r>
        <w:rPr>
          <w:rFonts w:cstheme="minorHAnsi"/>
          <w:color w:val="002060"/>
        </w:rPr>
        <w:t xml:space="preserve"> the </w:t>
      </w:r>
      <w:r w:rsidR="000B6D62">
        <w:rPr>
          <w:rFonts w:cstheme="minorHAnsi"/>
          <w:color w:val="002060"/>
        </w:rPr>
        <w:t>virtual</w:t>
      </w:r>
      <w:r>
        <w:rPr>
          <w:rFonts w:cstheme="minorHAnsi"/>
          <w:color w:val="002060"/>
        </w:rPr>
        <w:t xml:space="preserve"> reveal of the North Riverside Parks &amp; Trails Plan </w:t>
      </w:r>
      <w:r w:rsidR="00B668E6">
        <w:rPr>
          <w:rFonts w:cstheme="minorHAnsi"/>
          <w:color w:val="002060"/>
        </w:rPr>
        <w:t>and provide feedback on the draft plan through the online survey</w:t>
      </w:r>
      <w:r w:rsidR="000B6D62">
        <w:rPr>
          <w:rFonts w:cstheme="minorHAnsi"/>
          <w:color w:val="002060"/>
        </w:rPr>
        <w:t>. The virtual presentation</w:t>
      </w:r>
      <w:r w:rsidR="00B668E6">
        <w:rPr>
          <w:rFonts w:cstheme="minorHAnsi"/>
          <w:color w:val="002060"/>
        </w:rPr>
        <w:t xml:space="preserve">, located online at </w:t>
      </w:r>
      <w:hyperlink r:id="rId10" w:tgtFrame="_blank" w:history="1">
        <w:r w:rsidR="00B668E6">
          <w:rPr>
            <w:rStyle w:val="Hyperlink"/>
            <w:color w:val="1155CC"/>
            <w:shd w:val="clear" w:color="auto" w:fill="FFFFFF"/>
          </w:rPr>
          <w:t>https://www.engagemissoula.com/north-riverside-parks-trails</w:t>
        </w:r>
      </w:hyperlink>
      <w:r w:rsidR="00B668E6">
        <w:t xml:space="preserve">, </w:t>
      </w:r>
      <w:r w:rsidR="000B6D62">
        <w:rPr>
          <w:rFonts w:cstheme="minorHAnsi"/>
          <w:color w:val="002060"/>
        </w:rPr>
        <w:t xml:space="preserve">will be </w:t>
      </w:r>
      <w:r w:rsidR="00B668E6">
        <w:rPr>
          <w:rFonts w:cstheme="minorHAnsi"/>
          <w:color w:val="002060"/>
        </w:rPr>
        <w:t xml:space="preserve">open for public viewing from May13-27, and all Missoulians are encouraged to provide input. </w:t>
      </w:r>
    </w:p>
    <w:p w14:paraId="4EE0CDCD" w14:textId="31C5DF20" w:rsidR="00B668E6" w:rsidRDefault="00B668E6" w:rsidP="00B668E6">
      <w:pPr>
        <w:spacing w:after="0" w:line="240" w:lineRule="auto"/>
        <w:rPr>
          <w:rFonts w:cstheme="minorHAnsi"/>
          <w:color w:val="002060"/>
        </w:rPr>
      </w:pPr>
    </w:p>
    <w:p w14:paraId="7AD50CDF" w14:textId="47716BB2" w:rsidR="00FD4B8A" w:rsidRDefault="00602D4E" w:rsidP="00B668E6">
      <w:pPr>
        <w:spacing w:after="0" w:line="240" w:lineRule="auto"/>
        <w:rPr>
          <w:rFonts w:cstheme="minorHAnsi"/>
          <w:color w:val="002060"/>
        </w:rPr>
      </w:pPr>
      <w:r w:rsidRPr="00602D4E">
        <w:rPr>
          <w:rFonts w:cstheme="minorHAnsi"/>
          <w:color w:val="002060"/>
        </w:rPr>
        <w:t xml:space="preserve">The plan will be presented by </w:t>
      </w:r>
      <w:r>
        <w:rPr>
          <w:rFonts w:cstheme="minorHAnsi"/>
          <w:color w:val="002060"/>
        </w:rPr>
        <w:t xml:space="preserve">Dover, Kohl &amp; Partner’s </w:t>
      </w:r>
      <w:r w:rsidRPr="00602D4E">
        <w:rPr>
          <w:rFonts w:cstheme="minorHAnsi"/>
          <w:color w:val="002060"/>
        </w:rPr>
        <w:t>Jason King, members of the design team, city staff, and steering committee members</w:t>
      </w:r>
      <w:r>
        <w:rPr>
          <w:rFonts w:cstheme="minorHAnsi"/>
          <w:color w:val="002060"/>
        </w:rPr>
        <w:t xml:space="preserve"> in short, consumable videos. The design concepts focus on </w:t>
      </w:r>
      <w:r w:rsidR="00FD4B8A">
        <w:rPr>
          <w:rFonts w:cstheme="minorHAnsi"/>
          <w:color w:val="002060"/>
        </w:rPr>
        <w:t xml:space="preserve">Downtown parks and trails located on the north side of the Clark Fork River from </w:t>
      </w:r>
      <w:r w:rsidR="000B6D62">
        <w:rPr>
          <w:rFonts w:cstheme="minorHAnsi"/>
          <w:color w:val="002060"/>
        </w:rPr>
        <w:t xml:space="preserve">Russell </w:t>
      </w:r>
      <w:r w:rsidR="00FD4B8A">
        <w:rPr>
          <w:rFonts w:cstheme="minorHAnsi"/>
          <w:color w:val="002060"/>
        </w:rPr>
        <w:t>Street to Missoula College</w:t>
      </w:r>
      <w:r w:rsidR="002E015D">
        <w:rPr>
          <w:rFonts w:cstheme="minorHAnsi"/>
          <w:color w:val="002060"/>
        </w:rPr>
        <w:t xml:space="preserve">, including Ron’s River Trail. </w:t>
      </w:r>
      <w:r w:rsidR="000B6D62">
        <w:rPr>
          <w:rFonts w:cstheme="minorHAnsi"/>
          <w:color w:val="002060"/>
        </w:rPr>
        <w:t xml:space="preserve">The presentation will be broken down into short videos </w:t>
      </w:r>
      <w:r w:rsidR="00B668E6">
        <w:rPr>
          <w:rFonts w:cstheme="minorHAnsi"/>
          <w:color w:val="002060"/>
        </w:rPr>
        <w:t xml:space="preserve">with an </w:t>
      </w:r>
      <w:r w:rsidR="000B6D62">
        <w:rPr>
          <w:rFonts w:cstheme="minorHAnsi"/>
          <w:color w:val="002060"/>
        </w:rPr>
        <w:t>online survey for the public to provide feedback and input on the plan</w:t>
      </w:r>
      <w:r>
        <w:rPr>
          <w:rFonts w:cstheme="minorHAnsi"/>
          <w:color w:val="002060"/>
        </w:rPr>
        <w:t xml:space="preserve">. </w:t>
      </w:r>
      <w:r>
        <w:rPr>
          <w:rFonts w:cstheme="minorHAnsi"/>
          <w:color w:val="002060"/>
        </w:rPr>
        <w:t>The team will</w:t>
      </w:r>
      <w:r>
        <w:rPr>
          <w:rFonts w:cstheme="minorHAnsi"/>
          <w:color w:val="002060"/>
        </w:rPr>
        <w:t xml:space="preserve"> also</w:t>
      </w:r>
      <w:r>
        <w:rPr>
          <w:rFonts w:cstheme="minorHAnsi"/>
          <w:color w:val="002060"/>
        </w:rPr>
        <w:t xml:space="preserve"> talk about how the current pandemic affects public spaces and </w:t>
      </w:r>
      <w:r>
        <w:rPr>
          <w:rFonts w:cstheme="minorHAnsi"/>
          <w:color w:val="002060"/>
        </w:rPr>
        <w:t xml:space="preserve">how to incorporate the advice of health experts into the proposed designs.  </w:t>
      </w:r>
    </w:p>
    <w:p w14:paraId="45273CDD" w14:textId="77777777" w:rsidR="00B668E6" w:rsidRDefault="00B668E6" w:rsidP="00B668E6">
      <w:pPr>
        <w:spacing w:after="0" w:line="240" w:lineRule="auto"/>
        <w:rPr>
          <w:rFonts w:cstheme="minorHAnsi"/>
          <w:color w:val="002060"/>
        </w:rPr>
      </w:pPr>
    </w:p>
    <w:p w14:paraId="7BA02937" w14:textId="39AE084F" w:rsidR="00B668E6" w:rsidRDefault="00FD4B8A" w:rsidP="00B668E6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A</w:t>
      </w:r>
      <w:r w:rsidR="00B668E6">
        <w:rPr>
          <w:rFonts w:cstheme="minorHAnsi"/>
          <w:color w:val="002060"/>
        </w:rPr>
        <w:t xml:space="preserve">n additional </w:t>
      </w:r>
      <w:r>
        <w:rPr>
          <w:rFonts w:cstheme="minorHAnsi"/>
          <w:color w:val="002060"/>
        </w:rPr>
        <w:t xml:space="preserve">component of the </w:t>
      </w:r>
      <w:r w:rsidR="000B6D62">
        <w:rPr>
          <w:rFonts w:cstheme="minorHAnsi"/>
          <w:color w:val="002060"/>
        </w:rPr>
        <w:t xml:space="preserve">2019 </w:t>
      </w:r>
      <w:r>
        <w:rPr>
          <w:rFonts w:cstheme="minorHAnsi"/>
          <w:color w:val="002060"/>
        </w:rPr>
        <w:t xml:space="preserve">Downtown Missoula Master Plan Update, the </w:t>
      </w:r>
      <w:r w:rsidR="000B6D62">
        <w:rPr>
          <w:rFonts w:cstheme="minorHAnsi"/>
          <w:color w:val="002060"/>
        </w:rPr>
        <w:t xml:space="preserve">North Riverside Parks &amp; Trails Plan provides </w:t>
      </w:r>
      <w:r w:rsidR="00B668E6">
        <w:rPr>
          <w:rFonts w:cstheme="minorHAnsi"/>
          <w:color w:val="002060"/>
        </w:rPr>
        <w:t>more finite</w:t>
      </w:r>
      <w:r w:rsidR="000B6D62">
        <w:rPr>
          <w:rFonts w:cstheme="minorHAnsi"/>
          <w:color w:val="002060"/>
        </w:rPr>
        <w:t xml:space="preserve"> details and design concepts for the city center parks and riverfront </w:t>
      </w:r>
      <w:r w:rsidR="009C457F">
        <w:rPr>
          <w:rFonts w:cstheme="minorHAnsi"/>
          <w:color w:val="002060"/>
        </w:rPr>
        <w:t xml:space="preserve">trail </w:t>
      </w:r>
      <w:r w:rsidR="000B6D62">
        <w:rPr>
          <w:rFonts w:cstheme="minorHAnsi"/>
          <w:color w:val="002060"/>
        </w:rPr>
        <w:t xml:space="preserve">with a focus on more year-round opportunities for residents and guests. </w:t>
      </w:r>
    </w:p>
    <w:p w14:paraId="6481A340" w14:textId="77777777" w:rsidR="009C457F" w:rsidRDefault="009C457F" w:rsidP="00B668E6">
      <w:pPr>
        <w:spacing w:after="0" w:line="240" w:lineRule="auto"/>
        <w:rPr>
          <w:rFonts w:cstheme="minorHAnsi"/>
          <w:color w:val="002060"/>
        </w:rPr>
      </w:pPr>
    </w:p>
    <w:p w14:paraId="5CDE2F31" w14:textId="299EC5A1" w:rsidR="00292918" w:rsidRDefault="00B668E6" w:rsidP="00B668E6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plan </w:t>
      </w:r>
      <w:r w:rsidR="000B6D62">
        <w:rPr>
          <w:rFonts w:cstheme="minorHAnsi"/>
          <w:color w:val="002060"/>
        </w:rPr>
        <w:t>focus</w:t>
      </w:r>
      <w:r>
        <w:rPr>
          <w:rFonts w:cstheme="minorHAnsi"/>
          <w:color w:val="002060"/>
        </w:rPr>
        <w:t>es</w:t>
      </w:r>
      <w:r w:rsidR="000B6D62">
        <w:rPr>
          <w:rFonts w:cstheme="minorHAnsi"/>
          <w:color w:val="002060"/>
        </w:rPr>
        <w:t xml:space="preserve"> on five major goals: </w:t>
      </w:r>
      <w:r w:rsidR="00292918">
        <w:rPr>
          <w:rFonts w:cstheme="minorHAnsi"/>
          <w:color w:val="002060"/>
        </w:rPr>
        <w:t xml:space="preserve"> </w:t>
      </w:r>
    </w:p>
    <w:p w14:paraId="52C54430" w14:textId="77777777" w:rsidR="00292918" w:rsidRDefault="00292918" w:rsidP="00B668E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Improve gateways and circulation</w:t>
      </w:r>
    </w:p>
    <w:p w14:paraId="74D5DA06" w14:textId="77777777" w:rsidR="00292918" w:rsidRDefault="00292918" w:rsidP="00B668E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Update materials, elements and landscaping, including plantings and art</w:t>
      </w:r>
    </w:p>
    <w:p w14:paraId="4B1A0A4C" w14:textId="77777777" w:rsidR="00292918" w:rsidRDefault="00292918" w:rsidP="00B668E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Improve views and access points to the Clark Fork River</w:t>
      </w:r>
    </w:p>
    <w:p w14:paraId="4109D1A9" w14:textId="64CEDAE0" w:rsidR="00292918" w:rsidRDefault="00292918" w:rsidP="00B668E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Support existing uses and design multi-function</w:t>
      </w:r>
      <w:r w:rsidR="002637B9">
        <w:rPr>
          <w:rFonts w:cstheme="minorHAnsi"/>
          <w:color w:val="002060"/>
        </w:rPr>
        <w:t>al</w:t>
      </w:r>
      <w:r>
        <w:rPr>
          <w:rFonts w:cstheme="minorHAnsi"/>
          <w:color w:val="002060"/>
        </w:rPr>
        <w:t xml:space="preserve"> spaces</w:t>
      </w:r>
    </w:p>
    <w:p w14:paraId="30BD283F" w14:textId="77777777" w:rsidR="00292918" w:rsidRPr="000B6D62" w:rsidRDefault="00292918" w:rsidP="00B668E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Design parks for everyone and for all seasons</w:t>
      </w:r>
    </w:p>
    <w:p w14:paraId="63BDC948" w14:textId="77777777" w:rsidR="00292918" w:rsidRDefault="00292918" w:rsidP="00B668E6">
      <w:pPr>
        <w:spacing w:after="0" w:line="240" w:lineRule="auto"/>
        <w:rPr>
          <w:rFonts w:cstheme="minorHAnsi"/>
          <w:color w:val="002060"/>
        </w:rPr>
      </w:pPr>
    </w:p>
    <w:p w14:paraId="02DFCB8B" w14:textId="77777777" w:rsidR="00292918" w:rsidRDefault="00292918" w:rsidP="00B668E6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“</w:t>
      </w:r>
      <w:r w:rsidR="00802B01">
        <w:rPr>
          <w:rFonts w:cstheme="minorHAnsi"/>
          <w:color w:val="002060"/>
        </w:rPr>
        <w:t>During the Downtown Master Planning process, we heard immense</w:t>
      </w:r>
      <w:r w:rsidR="001F364F">
        <w:rPr>
          <w:rFonts w:cstheme="minorHAnsi"/>
          <w:color w:val="002060"/>
        </w:rPr>
        <w:t xml:space="preserve"> enthusiasm for parks and trails</w:t>
      </w:r>
      <w:r w:rsidR="004A087D">
        <w:rPr>
          <w:rFonts w:cstheme="minorHAnsi"/>
          <w:color w:val="002060"/>
        </w:rPr>
        <w:t>, so w</w:t>
      </w:r>
      <w:r w:rsidR="00802B01">
        <w:rPr>
          <w:rFonts w:cstheme="minorHAnsi"/>
          <w:color w:val="002060"/>
        </w:rPr>
        <w:t>e</w:t>
      </w:r>
      <w:r w:rsidR="001F364F">
        <w:rPr>
          <w:rFonts w:cstheme="minorHAnsi"/>
          <w:color w:val="002060"/>
        </w:rPr>
        <w:t xml:space="preserve"> have designed concepts we think will meet future </w:t>
      </w:r>
      <w:r w:rsidR="00802B01">
        <w:rPr>
          <w:rFonts w:cstheme="minorHAnsi"/>
          <w:color w:val="002060"/>
        </w:rPr>
        <w:t>needs,</w:t>
      </w:r>
      <w:r>
        <w:rPr>
          <w:rFonts w:cstheme="minorHAnsi"/>
          <w:color w:val="002060"/>
        </w:rPr>
        <w:t xml:space="preserve">” said Donna </w:t>
      </w:r>
      <w:proofErr w:type="spellStart"/>
      <w:r>
        <w:rPr>
          <w:rFonts w:cstheme="minorHAnsi"/>
          <w:color w:val="002060"/>
        </w:rPr>
        <w:t>Gaukler</w:t>
      </w:r>
      <w:proofErr w:type="spellEnd"/>
      <w:r>
        <w:rPr>
          <w:rFonts w:cstheme="minorHAnsi"/>
          <w:color w:val="002060"/>
        </w:rPr>
        <w:t>, Director of Missoula Parks &amp; Recreation. “</w:t>
      </w:r>
      <w:r w:rsidR="001F364F">
        <w:rPr>
          <w:rFonts w:cstheme="minorHAnsi"/>
          <w:color w:val="002060"/>
        </w:rPr>
        <w:t xml:space="preserve">Now is the time to voice priorities for these valued parks, trails, </w:t>
      </w:r>
      <w:r w:rsidR="00802B01">
        <w:rPr>
          <w:rFonts w:cstheme="minorHAnsi"/>
          <w:color w:val="002060"/>
        </w:rPr>
        <w:t>as well as</w:t>
      </w:r>
      <w:r w:rsidR="001F364F">
        <w:rPr>
          <w:rFonts w:cstheme="minorHAnsi"/>
          <w:color w:val="002060"/>
        </w:rPr>
        <w:t xml:space="preserve"> </w:t>
      </w:r>
      <w:r w:rsidR="00802B01">
        <w:rPr>
          <w:rFonts w:cstheme="minorHAnsi"/>
          <w:color w:val="002060"/>
        </w:rPr>
        <w:t>the Clark Fork</w:t>
      </w:r>
      <w:r w:rsidR="001F364F">
        <w:rPr>
          <w:rFonts w:cstheme="minorHAnsi"/>
          <w:color w:val="002060"/>
        </w:rPr>
        <w:t xml:space="preserve"> River</w:t>
      </w:r>
      <w:r w:rsidR="00802B01">
        <w:rPr>
          <w:rFonts w:cstheme="minorHAnsi"/>
          <w:color w:val="002060"/>
        </w:rPr>
        <w:t xml:space="preserve"> through Downtown</w:t>
      </w:r>
      <w:r w:rsidR="001F364F">
        <w:rPr>
          <w:rFonts w:cstheme="minorHAnsi"/>
          <w:color w:val="002060"/>
        </w:rPr>
        <w:t>.”</w:t>
      </w:r>
    </w:p>
    <w:p w14:paraId="5E9034B0" w14:textId="77777777" w:rsidR="002E015D" w:rsidRDefault="002E015D" w:rsidP="00B668E6">
      <w:pPr>
        <w:spacing w:after="0" w:line="240" w:lineRule="auto"/>
        <w:rPr>
          <w:rFonts w:cstheme="minorHAnsi"/>
          <w:color w:val="002060"/>
        </w:rPr>
      </w:pPr>
    </w:p>
    <w:p w14:paraId="0F31B882" w14:textId="653D5D7C" w:rsidR="00B668E6" w:rsidRPr="00B668E6" w:rsidRDefault="002E015D" w:rsidP="00602D4E">
      <w:pPr>
        <w:spacing w:after="0" w:line="240" w:lineRule="auto"/>
        <w:rPr>
          <w:rFonts w:cstheme="minorHAnsi"/>
          <w:i/>
          <w:color w:val="002060"/>
          <w:sz w:val="18"/>
          <w:szCs w:val="18"/>
        </w:rPr>
      </w:pPr>
      <w:r>
        <w:rPr>
          <w:rFonts w:cstheme="minorHAnsi"/>
          <w:color w:val="002060"/>
        </w:rPr>
        <w:t>For more information</w:t>
      </w:r>
      <w:r w:rsidR="00B668E6">
        <w:rPr>
          <w:rFonts w:cstheme="minorHAnsi"/>
          <w:color w:val="002060"/>
        </w:rPr>
        <w:t xml:space="preserve"> on this or the Downtown Master Plan</w:t>
      </w:r>
      <w:r>
        <w:rPr>
          <w:rFonts w:cstheme="minorHAnsi"/>
          <w:color w:val="002060"/>
        </w:rPr>
        <w:t xml:space="preserve">, visit </w:t>
      </w:r>
      <w:hyperlink r:id="rId11" w:history="1">
        <w:r w:rsidRPr="00017C77">
          <w:rPr>
            <w:rStyle w:val="Hyperlink"/>
            <w:rFonts w:cstheme="minorHAnsi"/>
          </w:rPr>
          <w:t>www.missoulasdowntownmasterplan.com</w:t>
        </w:r>
      </w:hyperlink>
      <w:r>
        <w:rPr>
          <w:rFonts w:cstheme="minorHAnsi"/>
          <w:color w:val="002060"/>
        </w:rPr>
        <w:t xml:space="preserve"> or contact </w:t>
      </w:r>
      <w:bookmarkStart w:id="0" w:name="_GoBack"/>
      <w:bookmarkEnd w:id="0"/>
      <w:r>
        <w:rPr>
          <w:rFonts w:cstheme="minorHAnsi"/>
          <w:color w:val="002060"/>
        </w:rPr>
        <w:t>Nathan McLeod with Missoula Parks &amp; Rec</w:t>
      </w:r>
      <w:r w:rsidR="001F364F">
        <w:rPr>
          <w:rFonts w:cstheme="minorHAnsi"/>
          <w:color w:val="002060"/>
        </w:rPr>
        <w:t>reation</w:t>
      </w:r>
      <w:r>
        <w:rPr>
          <w:rFonts w:cstheme="minorHAnsi"/>
          <w:color w:val="002060"/>
        </w:rPr>
        <w:t xml:space="preserve"> via phone (</w:t>
      </w:r>
      <w:r w:rsidR="00E77A87">
        <w:rPr>
          <w:rFonts w:cstheme="minorHAnsi"/>
          <w:color w:val="002060"/>
        </w:rPr>
        <w:t>552-6261</w:t>
      </w:r>
      <w:r>
        <w:rPr>
          <w:rFonts w:cstheme="minorHAnsi"/>
          <w:color w:val="002060"/>
        </w:rPr>
        <w:t>) or email (</w:t>
      </w:r>
      <w:hyperlink r:id="rId12" w:history="1">
        <w:r w:rsidRPr="00017C77">
          <w:rPr>
            <w:rStyle w:val="Hyperlink"/>
            <w:rFonts w:cstheme="minorHAnsi"/>
          </w:rPr>
          <w:t>mcleodn@ci.missoula.mt.us</w:t>
        </w:r>
      </w:hyperlink>
      <w:r>
        <w:rPr>
          <w:rFonts w:cstheme="minorHAnsi"/>
          <w:color w:val="002060"/>
        </w:rPr>
        <w:t xml:space="preserve">). </w:t>
      </w:r>
    </w:p>
    <w:sectPr w:rsidR="00B668E6" w:rsidRPr="00B668E6" w:rsidSect="001404F8">
      <w:footerReference w:type="default" r:id="rId13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74F5" w14:textId="77777777" w:rsidR="0014664C" w:rsidRDefault="0014664C" w:rsidP="001404F8">
      <w:pPr>
        <w:spacing w:after="0" w:line="240" w:lineRule="auto"/>
      </w:pPr>
      <w:r>
        <w:separator/>
      </w:r>
    </w:p>
  </w:endnote>
  <w:endnote w:type="continuationSeparator" w:id="0">
    <w:p w14:paraId="551138FB" w14:textId="77777777" w:rsidR="0014664C" w:rsidRDefault="0014664C" w:rsidP="0014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345B" w14:textId="77777777" w:rsidR="00B91C7F" w:rsidRDefault="00B91C7F" w:rsidP="001404F8">
    <w:pPr>
      <w:pStyle w:val="Footer"/>
      <w:jc w:val="center"/>
    </w:pPr>
  </w:p>
  <w:p w14:paraId="05216CAA" w14:textId="77777777" w:rsidR="00870E6B" w:rsidRPr="00B91C7F" w:rsidRDefault="001404F8" w:rsidP="001404F8">
    <w:pPr>
      <w:pStyle w:val="Footer"/>
      <w:jc w:val="center"/>
    </w:pPr>
    <w:r w:rsidRPr="00B91C7F">
      <w:t xml:space="preserve">Missoula Downtown Association, </w:t>
    </w:r>
    <w:r w:rsidR="006258B0" w:rsidRPr="00B91C7F">
      <w:t xml:space="preserve">Downtown Business Improvement District, </w:t>
    </w:r>
    <w:r w:rsidRPr="00B91C7F">
      <w:t>Missou</w:t>
    </w:r>
    <w:r w:rsidR="00870E6B" w:rsidRPr="00B91C7F">
      <w:t>la Downtown Foundation</w:t>
    </w:r>
  </w:p>
  <w:p w14:paraId="6E5274EB" w14:textId="77777777" w:rsidR="001404F8" w:rsidRDefault="001404F8" w:rsidP="001404F8">
    <w:pPr>
      <w:pStyle w:val="Footer"/>
      <w:jc w:val="center"/>
    </w:pPr>
    <w:r w:rsidRPr="001404F8">
      <w:rPr>
        <w:b/>
      </w:rPr>
      <w:t xml:space="preserve"> </w:t>
    </w:r>
    <w:r w:rsidR="00870E6B">
      <w:t>218 East Main.</w:t>
    </w:r>
    <w:r>
      <w:t xml:space="preserve"> Missoula, MT 59802</w:t>
    </w:r>
    <w:r>
      <w:tab/>
    </w:r>
    <w:r w:rsidR="006258B0">
      <w:t xml:space="preserve"> | 406-543-4238 | </w:t>
    </w:r>
    <w:r>
      <w:t>www.missouladowntown.com</w: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EFAC938" wp14:editId="26064DE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95D8D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6258B0">
      <w:t xml:space="preserve"> | info@missouladowntown.com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43C5" w14:textId="77777777" w:rsidR="0014664C" w:rsidRDefault="0014664C" w:rsidP="001404F8">
      <w:pPr>
        <w:spacing w:after="0" w:line="240" w:lineRule="auto"/>
      </w:pPr>
      <w:r>
        <w:separator/>
      </w:r>
    </w:p>
  </w:footnote>
  <w:footnote w:type="continuationSeparator" w:id="0">
    <w:p w14:paraId="0C6EBF82" w14:textId="77777777" w:rsidR="0014664C" w:rsidRDefault="0014664C" w:rsidP="0014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178"/>
    <w:multiLevelType w:val="hybridMultilevel"/>
    <w:tmpl w:val="5A08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F9"/>
    <w:multiLevelType w:val="hybridMultilevel"/>
    <w:tmpl w:val="7DF6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05F"/>
    <w:multiLevelType w:val="hybridMultilevel"/>
    <w:tmpl w:val="22BE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7B6A"/>
    <w:multiLevelType w:val="hybridMultilevel"/>
    <w:tmpl w:val="D42A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0F96"/>
    <w:multiLevelType w:val="hybridMultilevel"/>
    <w:tmpl w:val="2954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F8"/>
    <w:rsid w:val="00037556"/>
    <w:rsid w:val="000A59FA"/>
    <w:rsid w:val="000B6D62"/>
    <w:rsid w:val="000F1668"/>
    <w:rsid w:val="001404F8"/>
    <w:rsid w:val="0014664C"/>
    <w:rsid w:val="001A3EB6"/>
    <w:rsid w:val="001F364F"/>
    <w:rsid w:val="00216AE8"/>
    <w:rsid w:val="002637B9"/>
    <w:rsid w:val="002831CB"/>
    <w:rsid w:val="00292918"/>
    <w:rsid w:val="002C7FB3"/>
    <w:rsid w:val="002D0DD5"/>
    <w:rsid w:val="002E015D"/>
    <w:rsid w:val="00303078"/>
    <w:rsid w:val="003C1323"/>
    <w:rsid w:val="003C44ED"/>
    <w:rsid w:val="00446C71"/>
    <w:rsid w:val="004748FE"/>
    <w:rsid w:val="004A087D"/>
    <w:rsid w:val="00556844"/>
    <w:rsid w:val="00602D4E"/>
    <w:rsid w:val="006258B0"/>
    <w:rsid w:val="006618D9"/>
    <w:rsid w:val="006E5C74"/>
    <w:rsid w:val="007D4866"/>
    <w:rsid w:val="007F13A9"/>
    <w:rsid w:val="00802B01"/>
    <w:rsid w:val="00870E6B"/>
    <w:rsid w:val="0093390B"/>
    <w:rsid w:val="00980034"/>
    <w:rsid w:val="009C457F"/>
    <w:rsid w:val="00A407A7"/>
    <w:rsid w:val="00AC4F9A"/>
    <w:rsid w:val="00AD3151"/>
    <w:rsid w:val="00B668E6"/>
    <w:rsid w:val="00B91C7F"/>
    <w:rsid w:val="00BA0F9A"/>
    <w:rsid w:val="00BF5DAC"/>
    <w:rsid w:val="00CF70A1"/>
    <w:rsid w:val="00D1683D"/>
    <w:rsid w:val="00E70648"/>
    <w:rsid w:val="00E77A87"/>
    <w:rsid w:val="00EE5702"/>
    <w:rsid w:val="00FC549C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C4E5E1"/>
  <w15:docId w15:val="{9320D7F0-7276-4B78-A484-8BA2AD2C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F8"/>
  </w:style>
  <w:style w:type="paragraph" w:styleId="Footer">
    <w:name w:val="footer"/>
    <w:basedOn w:val="Normal"/>
    <w:link w:val="FooterChar"/>
    <w:uiPriority w:val="99"/>
    <w:unhideWhenUsed/>
    <w:rsid w:val="0014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F8"/>
  </w:style>
  <w:style w:type="paragraph" w:customStyle="1" w:styleId="A0E349F008B644AAB6A282E0D042D17E">
    <w:name w:val="A0E349F008B644AAB6A282E0D042D17E"/>
    <w:rsid w:val="001404F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C5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DD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A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leodn@ci.missoula.mt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soulasdowntownmasterpl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agemissoula.com/north-riverside-parks-trai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356C-AC79-4FFC-87CC-50DC0544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Representing Missoula Downtown Association, the Downtown Business Improvement District and the Missoula Downtown Foundation: eading and nurturing a vibrant Downtown Missoula as a place where people are inspired to live, work shop and play</dc:creator>
  <cp:lastModifiedBy>MDA</cp:lastModifiedBy>
  <cp:revision>7</cp:revision>
  <cp:lastPrinted>2020-05-08T18:28:00Z</cp:lastPrinted>
  <dcterms:created xsi:type="dcterms:W3CDTF">2020-04-28T21:09:00Z</dcterms:created>
  <dcterms:modified xsi:type="dcterms:W3CDTF">2020-05-08T18:32:00Z</dcterms:modified>
</cp:coreProperties>
</file>