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1D6C" w14:textId="77777777" w:rsidR="00891AE0" w:rsidRPr="005D46DB" w:rsidRDefault="00891AE0" w:rsidP="00891AE0">
      <w:pPr>
        <w:rPr>
          <w:rFonts w:ascii="Times New Roman" w:eastAsia="Times New Roman" w:hAnsi="Times New Roman" w:cs="Times New Roman"/>
          <w:b/>
          <w:bCs/>
          <w:sz w:val="28"/>
          <w:szCs w:val="28"/>
        </w:rPr>
      </w:pPr>
      <w:r w:rsidRPr="005D46DB">
        <w:rPr>
          <w:rFonts w:ascii="Times New Roman" w:eastAsia="Times New Roman" w:hAnsi="Times New Roman" w:cs="Times New Roman"/>
          <w:b/>
          <w:bCs/>
          <w:sz w:val="28"/>
          <w:szCs w:val="28"/>
        </w:rPr>
        <w:t>You are invited to a Zoom webinar.</w:t>
      </w:r>
      <w:r w:rsidRPr="005D46DB">
        <w:rPr>
          <w:rFonts w:ascii="Times New Roman" w:eastAsia="Times New Roman" w:hAnsi="Times New Roman" w:cs="Times New Roman"/>
          <w:b/>
          <w:bCs/>
          <w:sz w:val="28"/>
          <w:szCs w:val="28"/>
        </w:rPr>
        <w:br/>
        <w:t xml:space="preserve">When: Nov 16, </w:t>
      </w:r>
      <w:proofErr w:type="gramStart"/>
      <w:r w:rsidRPr="005D46DB">
        <w:rPr>
          <w:rFonts w:ascii="Times New Roman" w:eastAsia="Times New Roman" w:hAnsi="Times New Roman" w:cs="Times New Roman"/>
          <w:b/>
          <w:bCs/>
          <w:sz w:val="28"/>
          <w:szCs w:val="28"/>
        </w:rPr>
        <w:t>2021</w:t>
      </w:r>
      <w:proofErr w:type="gramEnd"/>
      <w:r w:rsidRPr="005D46DB">
        <w:rPr>
          <w:rFonts w:ascii="Times New Roman" w:eastAsia="Times New Roman" w:hAnsi="Times New Roman" w:cs="Times New Roman"/>
          <w:b/>
          <w:bCs/>
          <w:sz w:val="28"/>
          <w:szCs w:val="28"/>
        </w:rPr>
        <w:t xml:space="preserve"> 06:30 PM Mountain Time (US and Canada)</w:t>
      </w:r>
      <w:r w:rsidRPr="005D46DB">
        <w:rPr>
          <w:rFonts w:ascii="Times New Roman" w:eastAsia="Times New Roman" w:hAnsi="Times New Roman" w:cs="Times New Roman"/>
          <w:b/>
          <w:bCs/>
          <w:sz w:val="28"/>
          <w:szCs w:val="28"/>
        </w:rPr>
        <w:br/>
        <w:t>Topic: Next Steps on the Affordable Housing Continuum</w:t>
      </w:r>
      <w:r w:rsidRPr="005D46DB">
        <w:rPr>
          <w:rFonts w:ascii="Times New Roman" w:eastAsia="Times New Roman" w:hAnsi="Times New Roman" w:cs="Times New Roman"/>
          <w:b/>
          <w:bCs/>
          <w:sz w:val="28"/>
          <w:szCs w:val="28"/>
        </w:rPr>
        <w:br/>
      </w:r>
    </w:p>
    <w:p w14:paraId="04138963" w14:textId="77777777" w:rsidR="00891AE0" w:rsidRPr="00374907" w:rsidRDefault="00891AE0" w:rsidP="00891AE0">
      <w:pPr>
        <w:rPr>
          <w:rFonts w:ascii="Times New Roman" w:eastAsia="Times New Roman" w:hAnsi="Times New Roman" w:cs="Times New Roman"/>
          <w:b/>
          <w:bCs/>
        </w:rPr>
      </w:pPr>
      <w:r>
        <w:rPr>
          <w:rFonts w:ascii="Times New Roman" w:eastAsia="Times New Roman" w:hAnsi="Times New Roman" w:cs="Times New Roman"/>
        </w:rPr>
        <w:t xml:space="preserve">The League of Women Voter Missoula and Habitat for Humanity will co-sponsor a program on November 16 that will feature accomplishments, programs underway and challenges faced as our community addresses the daunting challenge of providing affordable housing.  This program will be an invitation for Missoula residents to weigh in key strategies and new programs; The City of Missoula and Missoula County are seeking public comment now.  </w:t>
      </w:r>
    </w:p>
    <w:p w14:paraId="7C8A4393" w14:textId="77777777" w:rsidR="00891AE0" w:rsidRDefault="00891AE0" w:rsidP="00891AE0">
      <w:pPr>
        <w:rPr>
          <w:rFonts w:ascii="Lato" w:eastAsia="Times New Roman" w:hAnsi="Lato" w:cs="Times New Roman"/>
          <w:color w:val="232333"/>
          <w:sz w:val="21"/>
          <w:szCs w:val="21"/>
        </w:rPr>
      </w:pPr>
    </w:p>
    <w:p w14:paraId="5F4F4979" w14:textId="77777777" w:rsidR="00891AE0" w:rsidRPr="00374907" w:rsidRDefault="00891AE0" w:rsidP="00891AE0">
      <w:pPr>
        <w:rPr>
          <w:rFonts w:ascii="Times New Roman" w:eastAsia="Times New Roman" w:hAnsi="Times New Roman" w:cs="Times New Roman"/>
        </w:rPr>
      </w:pPr>
      <w:r w:rsidRPr="00374907">
        <w:rPr>
          <w:rFonts w:ascii="Times New Roman" w:eastAsia="Times New Roman" w:hAnsi="Times New Roman" w:cs="Times New Roman"/>
          <w:color w:val="232333"/>
          <w:szCs w:val="21"/>
        </w:rPr>
        <w:t>Come find out more about Missoula's Affordable Housing Trust Fund, Missoula County's Affordable Housing plan, challenges and ideas to lower costs of construction from Habitat for Humanity, and how you can contribute your ideas to all these efforts!</w:t>
      </w:r>
    </w:p>
    <w:p w14:paraId="7FC29686" w14:textId="77777777" w:rsidR="00891AE0" w:rsidRDefault="00891AE0" w:rsidP="00891AE0">
      <w:pPr>
        <w:shd w:val="clear" w:color="auto" w:fill="FFFFFF"/>
        <w:rPr>
          <w:rFonts w:ascii="Times New Roman" w:eastAsia="Times New Roman" w:hAnsi="Times New Roman" w:cs="Times New Roman"/>
        </w:rPr>
      </w:pPr>
    </w:p>
    <w:p w14:paraId="67157E46" w14:textId="77777777" w:rsidR="00891AE0" w:rsidRPr="00EF42F7" w:rsidRDefault="00891AE0" w:rsidP="00891AE0">
      <w:pPr>
        <w:rPr>
          <w:rFonts w:ascii="Times New Roman" w:eastAsia="Times New Roman" w:hAnsi="Times New Roman" w:cs="Times New Roman"/>
        </w:rPr>
      </w:pPr>
      <w:r w:rsidRPr="00EF42F7">
        <w:rPr>
          <w:rFonts w:ascii="Times New Roman" w:eastAsia="Times New Roman" w:hAnsi="Times New Roman" w:cs="Times New Roman"/>
        </w:rPr>
        <w:t>The League of Women Voters Missoula looks forward to your attendance and participation in this informational presentation and discussion about progress and next steps on affordable housing for the Missoula community.</w:t>
      </w:r>
    </w:p>
    <w:p w14:paraId="3E9A3D57" w14:textId="77777777" w:rsidR="00891AE0" w:rsidRDefault="00891AE0" w:rsidP="00891AE0">
      <w:pPr>
        <w:rPr>
          <w:rFonts w:ascii="Times New Roman" w:eastAsia="Times New Roman" w:hAnsi="Times New Roman" w:cs="Times New Roman"/>
        </w:rPr>
      </w:pPr>
    </w:p>
    <w:p w14:paraId="3E2FFA63" w14:textId="77777777" w:rsidR="00891AE0" w:rsidRPr="005D46DB" w:rsidRDefault="00891AE0" w:rsidP="00891AE0">
      <w:pPr>
        <w:rPr>
          <w:rFonts w:ascii="Times New Roman" w:eastAsia="Times New Roman" w:hAnsi="Times New Roman" w:cs="Times New Roman"/>
        </w:rPr>
      </w:pPr>
      <w:r w:rsidRPr="005D46DB">
        <w:rPr>
          <w:rFonts w:ascii="Times New Roman" w:eastAsia="Times New Roman" w:hAnsi="Times New Roman" w:cs="Times New Roman"/>
        </w:rPr>
        <w:t>Register in advance for this webinar:</w:t>
      </w:r>
      <w:r w:rsidRPr="005D46DB">
        <w:rPr>
          <w:rFonts w:ascii="Times New Roman" w:eastAsia="Times New Roman" w:hAnsi="Times New Roman" w:cs="Times New Roman"/>
        </w:rPr>
        <w:br/>
      </w:r>
      <w:hyperlink r:id="rId4" w:tgtFrame="_blank" w:history="1">
        <w:r w:rsidRPr="005D46DB">
          <w:rPr>
            <w:rFonts w:ascii="Times New Roman" w:eastAsia="Times New Roman" w:hAnsi="Times New Roman" w:cs="Times New Roman"/>
            <w:color w:val="1155CC"/>
            <w:u w:val="single"/>
          </w:rPr>
          <w:t>https://us02web.zoom.us/webinar/register/WN_Av-BOIHmTOqJG0nGcwVH7A</w:t>
        </w:r>
      </w:hyperlink>
      <w:r w:rsidRPr="005D46DB">
        <w:rPr>
          <w:rFonts w:ascii="Times New Roman" w:eastAsia="Times New Roman" w:hAnsi="Times New Roman" w:cs="Times New Roman"/>
        </w:rPr>
        <w:br/>
      </w:r>
      <w:r w:rsidRPr="005D46DB">
        <w:rPr>
          <w:rFonts w:ascii="Times New Roman" w:eastAsia="Times New Roman" w:hAnsi="Times New Roman" w:cs="Times New Roman"/>
        </w:rPr>
        <w:br/>
        <w:t>After registering, you will receive a confirmation email containing information about joining the webinar.</w:t>
      </w:r>
    </w:p>
    <w:p w14:paraId="51A58241" w14:textId="77777777" w:rsidR="00891AE0" w:rsidRPr="005D46DB" w:rsidRDefault="00891AE0" w:rsidP="00891AE0">
      <w:pPr>
        <w:rPr>
          <w:rFonts w:ascii="Times New Roman" w:eastAsia="Times New Roman" w:hAnsi="Times New Roman" w:cs="Times New Roman"/>
          <w:color w:val="888888"/>
        </w:rPr>
      </w:pPr>
    </w:p>
    <w:p w14:paraId="5582CCBB" w14:textId="77777777" w:rsidR="00891AE0" w:rsidRDefault="00891AE0" w:rsidP="00891AE0"/>
    <w:p w14:paraId="36CB1C87" w14:textId="77777777" w:rsidR="00891AE0" w:rsidRDefault="00891AE0"/>
    <w:sectPr w:rsidR="00891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E0"/>
    <w:rsid w:val="0089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7A108"/>
  <w15:chartTrackingRefBased/>
  <w15:docId w15:val="{EE882D88-F130-CD49-B7CE-7FC424A6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webinar/register/WN_Av-BOIHmTOqJG0nGcwVH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LaPorte</dc:creator>
  <cp:keywords/>
  <dc:description/>
  <cp:lastModifiedBy>Mary LaPorte</cp:lastModifiedBy>
  <cp:revision>1</cp:revision>
  <dcterms:created xsi:type="dcterms:W3CDTF">2021-11-08T15:38:00Z</dcterms:created>
  <dcterms:modified xsi:type="dcterms:W3CDTF">2021-11-08T15:39:00Z</dcterms:modified>
</cp:coreProperties>
</file>