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6CC86" w14:textId="6E6898A3" w:rsidR="00392B13" w:rsidRDefault="00216AE8" w:rsidP="00E21CA9">
      <w:pPr>
        <w:spacing w:after="0"/>
        <w:jc w:val="center"/>
        <w:rPr>
          <w:rFonts w:cstheme="minorHAnsi"/>
          <w:b/>
          <w:color w:val="002060"/>
        </w:rPr>
      </w:pPr>
      <w:r>
        <w:rPr>
          <w:noProof/>
        </w:rPr>
        <w:drawing>
          <wp:inline distT="0" distB="0" distL="0" distR="0" wp14:anchorId="097435FF" wp14:editId="1DBC192B">
            <wp:extent cx="2656362" cy="1676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MPfinalWpartner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3790" cy="1681088"/>
                    </a:xfrm>
                    <a:prstGeom prst="rect">
                      <a:avLst/>
                    </a:prstGeom>
                  </pic:spPr>
                </pic:pic>
              </a:graphicData>
            </a:graphic>
          </wp:inline>
        </w:drawing>
      </w:r>
    </w:p>
    <w:p w14:paraId="3DB4A677" w14:textId="18264B17" w:rsidR="003F03FF" w:rsidRDefault="003A36AB" w:rsidP="008141D3">
      <w:pPr>
        <w:spacing w:after="0" w:line="240" w:lineRule="auto"/>
        <w:rPr>
          <w:rFonts w:cstheme="minorHAnsi"/>
          <w:color w:val="002060"/>
        </w:rPr>
      </w:pPr>
      <w:r>
        <w:rPr>
          <w:rFonts w:cstheme="minorHAnsi"/>
          <w:color w:val="002060"/>
        </w:rPr>
        <w:t>January 5, 202</w:t>
      </w:r>
      <w:r w:rsidR="00D21527">
        <w:rPr>
          <w:rFonts w:cstheme="minorHAnsi"/>
          <w:color w:val="002060"/>
        </w:rPr>
        <w:t>6</w:t>
      </w:r>
      <w:bookmarkStart w:id="0" w:name="_GoBack"/>
      <w:bookmarkEnd w:id="0"/>
    </w:p>
    <w:p w14:paraId="6B1EB262" w14:textId="08881005" w:rsidR="00522F55" w:rsidRDefault="00522F55" w:rsidP="008141D3">
      <w:pPr>
        <w:spacing w:after="0" w:line="240" w:lineRule="auto"/>
        <w:rPr>
          <w:rFonts w:cstheme="minorHAnsi"/>
          <w:color w:val="002060"/>
        </w:rPr>
      </w:pPr>
      <w:r>
        <w:rPr>
          <w:rFonts w:cstheme="minorHAnsi"/>
          <w:color w:val="002060"/>
        </w:rPr>
        <w:t>Local Media, Arts Organizations &amp; Artists</w:t>
      </w:r>
    </w:p>
    <w:p w14:paraId="66DB3C79" w14:textId="03ABD1B1" w:rsidR="00522F55" w:rsidRDefault="00522F55" w:rsidP="008141D3">
      <w:pPr>
        <w:spacing w:after="0" w:line="240" w:lineRule="auto"/>
        <w:rPr>
          <w:rFonts w:cstheme="minorHAnsi"/>
          <w:color w:val="002060"/>
        </w:rPr>
      </w:pPr>
    </w:p>
    <w:p w14:paraId="71981DB5" w14:textId="7F2D434C" w:rsidR="00522F55" w:rsidRPr="00522F55" w:rsidRDefault="00522F55" w:rsidP="008141D3">
      <w:pPr>
        <w:spacing w:after="0" w:line="240" w:lineRule="auto"/>
        <w:jc w:val="center"/>
        <w:rPr>
          <w:rFonts w:cstheme="minorHAnsi"/>
          <w:b/>
          <w:color w:val="002060"/>
          <w:sz w:val="26"/>
          <w:szCs w:val="26"/>
        </w:rPr>
      </w:pPr>
      <w:r w:rsidRPr="00522F55">
        <w:rPr>
          <w:rFonts w:cstheme="minorHAnsi"/>
          <w:b/>
          <w:color w:val="002060"/>
          <w:sz w:val="26"/>
          <w:szCs w:val="26"/>
        </w:rPr>
        <w:t>DOWNTOWN ARTS &amp; CULTURE IMPACT GRANTS OPEN FOR 2026 PROJECTS</w:t>
      </w:r>
    </w:p>
    <w:p w14:paraId="54385B26" w14:textId="77777777" w:rsidR="009612DC" w:rsidRDefault="009612DC" w:rsidP="008141D3">
      <w:pPr>
        <w:spacing w:after="0" w:line="240" w:lineRule="auto"/>
        <w:rPr>
          <w:rFonts w:cstheme="minorHAnsi"/>
          <w:color w:val="002060"/>
        </w:rPr>
      </w:pPr>
    </w:p>
    <w:p w14:paraId="7A19E032" w14:textId="1D1D9233" w:rsidR="009612DC" w:rsidRDefault="009612DC" w:rsidP="008141D3">
      <w:pPr>
        <w:spacing w:after="0" w:line="240" w:lineRule="auto"/>
        <w:rPr>
          <w:rFonts w:cstheme="minorHAnsi"/>
          <w:color w:val="002060"/>
        </w:rPr>
      </w:pPr>
      <w:r>
        <w:rPr>
          <w:rFonts w:cstheme="minorHAnsi"/>
          <w:color w:val="002060"/>
        </w:rPr>
        <w:t xml:space="preserve">The Missoula Downtown Foundation is now accepting applications for its annual Downtown Arts &amp; Culture Impact Grants for projects to be completed in 2026. </w:t>
      </w:r>
      <w:r w:rsidR="00E62C28">
        <w:rPr>
          <w:rFonts w:cstheme="minorHAnsi"/>
          <w:color w:val="002060"/>
        </w:rPr>
        <w:t xml:space="preserve">The Missoula Downtown Foundation (MDF) has allocated funding each year to create and sustain art for the public’s consumption in Downtown Missoula. The program supports placemaking projects that contribute to the beautification, cultural enhancement, historic preservation, and general livability of Downtown Missoula. </w:t>
      </w:r>
    </w:p>
    <w:p w14:paraId="127E7A82" w14:textId="192E87C0" w:rsidR="00E62C28" w:rsidRDefault="00E62C28" w:rsidP="008141D3">
      <w:pPr>
        <w:spacing w:after="0" w:line="240" w:lineRule="auto"/>
        <w:rPr>
          <w:rFonts w:cstheme="minorHAnsi"/>
          <w:color w:val="002060"/>
        </w:rPr>
      </w:pPr>
    </w:p>
    <w:p w14:paraId="291A7EE8" w14:textId="0CCC4D07" w:rsidR="00E62C28" w:rsidRDefault="00E62C28" w:rsidP="008141D3">
      <w:pPr>
        <w:spacing w:after="0" w:line="240" w:lineRule="auto"/>
        <w:rPr>
          <w:rFonts w:cstheme="minorHAnsi"/>
          <w:color w:val="002060"/>
        </w:rPr>
      </w:pPr>
      <w:r>
        <w:rPr>
          <w:rFonts w:cstheme="minorHAnsi"/>
          <w:color w:val="002060"/>
        </w:rPr>
        <w:t xml:space="preserve">The Downtown Arts &amp; Culture Impact Grants are intended to: </w:t>
      </w:r>
    </w:p>
    <w:p w14:paraId="14B3C5FC" w14:textId="54ED88DC" w:rsidR="00E62C28" w:rsidRDefault="00E62C28" w:rsidP="008141D3">
      <w:pPr>
        <w:pStyle w:val="ListParagraph"/>
        <w:numPr>
          <w:ilvl w:val="0"/>
          <w:numId w:val="11"/>
        </w:numPr>
        <w:spacing w:after="0" w:line="240" w:lineRule="auto"/>
        <w:rPr>
          <w:rFonts w:cstheme="minorHAnsi"/>
          <w:color w:val="002060"/>
        </w:rPr>
      </w:pPr>
      <w:r>
        <w:rPr>
          <w:rFonts w:cstheme="minorHAnsi"/>
          <w:color w:val="002060"/>
        </w:rPr>
        <w:t>Support the cultural, artistic and economic uniqueness of Downtown Missoula</w:t>
      </w:r>
    </w:p>
    <w:p w14:paraId="37A83C76" w14:textId="62B96BB0" w:rsidR="00E62C28" w:rsidRDefault="00E62C28" w:rsidP="008141D3">
      <w:pPr>
        <w:pStyle w:val="ListParagraph"/>
        <w:numPr>
          <w:ilvl w:val="0"/>
          <w:numId w:val="11"/>
        </w:numPr>
        <w:spacing w:after="0" w:line="240" w:lineRule="auto"/>
        <w:rPr>
          <w:rFonts w:cstheme="minorHAnsi"/>
          <w:color w:val="002060"/>
        </w:rPr>
      </w:pPr>
      <w:r>
        <w:rPr>
          <w:rFonts w:cstheme="minorHAnsi"/>
          <w:color w:val="002060"/>
        </w:rPr>
        <w:t>Create long-la</w:t>
      </w:r>
      <w:r w:rsidR="003A36AB">
        <w:rPr>
          <w:rFonts w:cstheme="minorHAnsi"/>
          <w:color w:val="002060"/>
        </w:rPr>
        <w:t>st</w:t>
      </w:r>
      <w:r>
        <w:rPr>
          <w:rFonts w:cstheme="minorHAnsi"/>
          <w:color w:val="002060"/>
        </w:rPr>
        <w:t>ing positive improvements to the physical spaces</w:t>
      </w:r>
    </w:p>
    <w:p w14:paraId="066B7FD0" w14:textId="58B8502E" w:rsidR="00E62C28" w:rsidRDefault="00E62C28" w:rsidP="008141D3">
      <w:pPr>
        <w:pStyle w:val="ListParagraph"/>
        <w:numPr>
          <w:ilvl w:val="0"/>
          <w:numId w:val="11"/>
        </w:numPr>
        <w:spacing w:after="0" w:line="240" w:lineRule="auto"/>
        <w:rPr>
          <w:rFonts w:cstheme="minorHAnsi"/>
          <w:color w:val="002060"/>
        </w:rPr>
      </w:pPr>
      <w:r>
        <w:rPr>
          <w:rFonts w:cstheme="minorHAnsi"/>
          <w:color w:val="002060"/>
        </w:rPr>
        <w:t>Make Downtown Missoula better for future generations</w:t>
      </w:r>
    </w:p>
    <w:p w14:paraId="31E8D020" w14:textId="7AABFF60" w:rsidR="00E62C28" w:rsidRDefault="00E62C28" w:rsidP="008141D3">
      <w:pPr>
        <w:pStyle w:val="ListParagraph"/>
        <w:numPr>
          <w:ilvl w:val="0"/>
          <w:numId w:val="11"/>
        </w:numPr>
        <w:spacing w:after="0" w:line="240" w:lineRule="auto"/>
        <w:rPr>
          <w:rFonts w:cstheme="minorHAnsi"/>
          <w:color w:val="002060"/>
        </w:rPr>
      </w:pPr>
      <w:r>
        <w:rPr>
          <w:rFonts w:cstheme="minorHAnsi"/>
          <w:color w:val="002060"/>
        </w:rPr>
        <w:t>Partner artists with places and property owners</w:t>
      </w:r>
    </w:p>
    <w:p w14:paraId="3370F60B" w14:textId="7B82BE39" w:rsidR="00E62C28" w:rsidRDefault="00E62C28" w:rsidP="008141D3">
      <w:pPr>
        <w:pStyle w:val="ListParagraph"/>
        <w:numPr>
          <w:ilvl w:val="0"/>
          <w:numId w:val="11"/>
        </w:numPr>
        <w:spacing w:after="0" w:line="240" w:lineRule="auto"/>
        <w:rPr>
          <w:rFonts w:cstheme="minorHAnsi"/>
          <w:color w:val="002060"/>
        </w:rPr>
      </w:pPr>
      <w:r>
        <w:rPr>
          <w:rFonts w:cstheme="minorHAnsi"/>
          <w:color w:val="002060"/>
        </w:rPr>
        <w:t>Create projects that can be completed within six months</w:t>
      </w:r>
    </w:p>
    <w:p w14:paraId="61C878EE" w14:textId="151C08C8" w:rsidR="00E62C28" w:rsidRDefault="00E62C28" w:rsidP="008141D3">
      <w:pPr>
        <w:spacing w:after="0" w:line="240" w:lineRule="auto"/>
        <w:rPr>
          <w:rFonts w:cstheme="minorHAnsi"/>
          <w:color w:val="002060"/>
        </w:rPr>
      </w:pPr>
    </w:p>
    <w:p w14:paraId="11FCD3FE" w14:textId="282EAC02" w:rsidR="00522F55" w:rsidRDefault="00E62C28" w:rsidP="008141D3">
      <w:pPr>
        <w:spacing w:after="0" w:line="240" w:lineRule="auto"/>
        <w:rPr>
          <w:rFonts w:cstheme="minorHAnsi"/>
          <w:color w:val="002060"/>
        </w:rPr>
      </w:pPr>
      <w:r>
        <w:rPr>
          <w:rFonts w:cstheme="minorHAnsi"/>
          <w:color w:val="002060"/>
        </w:rPr>
        <w:t xml:space="preserve">The application portal can be found online at </w:t>
      </w:r>
      <w:hyperlink r:id="rId9" w:history="1">
        <w:r w:rsidRPr="00A5276D">
          <w:rPr>
            <w:rStyle w:val="Hyperlink"/>
            <w:rFonts w:cstheme="minorHAnsi"/>
          </w:rPr>
          <w:t>https://www.missouladowntown.com/missoula-downtown-foundation/grants/</w:t>
        </w:r>
      </w:hyperlink>
      <w:r>
        <w:rPr>
          <w:rFonts w:cstheme="minorHAnsi"/>
          <w:color w:val="002060"/>
        </w:rPr>
        <w:t xml:space="preserve">. Proposals should comply with the goals of the Downtown Master Plan, the North Riverside Parks &amp; Trails Plan and/or the Missoula Heritage Interpretive Plan, all which can be found online at </w:t>
      </w:r>
      <w:hyperlink r:id="rId10" w:history="1">
        <w:r w:rsidR="00080098" w:rsidRPr="00A5276D">
          <w:rPr>
            <w:rStyle w:val="Hyperlink"/>
            <w:rFonts w:cstheme="minorHAnsi"/>
          </w:rPr>
          <w:t>https://www.missouladowntown.com/downtown-master-plan/</w:t>
        </w:r>
      </w:hyperlink>
      <w:r w:rsidR="00080098">
        <w:rPr>
          <w:rFonts w:cstheme="minorHAnsi"/>
          <w:color w:val="002060"/>
        </w:rPr>
        <w:t xml:space="preserve">. The deadline for applications is Friday, Feb. 20, 2026, and projects should be completed no later than Friday, Sept. 25, 2026. </w:t>
      </w:r>
      <w:r w:rsidR="008141D3">
        <w:rPr>
          <w:rFonts w:cstheme="minorHAnsi"/>
          <w:color w:val="002060"/>
        </w:rPr>
        <w:t xml:space="preserve">Projects must be in the Downtown Master Plan study area to be eligible. </w:t>
      </w:r>
    </w:p>
    <w:p w14:paraId="6F5E1A21" w14:textId="081D5F8C" w:rsidR="00080098" w:rsidRDefault="00080098" w:rsidP="008141D3">
      <w:pPr>
        <w:spacing w:after="0" w:line="240" w:lineRule="auto"/>
        <w:rPr>
          <w:rFonts w:cstheme="minorHAnsi"/>
          <w:color w:val="002060"/>
        </w:rPr>
      </w:pPr>
    </w:p>
    <w:p w14:paraId="69E74590" w14:textId="6CD35C6E" w:rsidR="00080098" w:rsidRDefault="00080098" w:rsidP="008141D3">
      <w:pPr>
        <w:spacing w:after="0" w:line="240" w:lineRule="auto"/>
        <w:rPr>
          <w:rFonts w:cstheme="minorHAnsi"/>
          <w:color w:val="002060"/>
        </w:rPr>
      </w:pPr>
      <w:r>
        <w:rPr>
          <w:rFonts w:cstheme="minorHAnsi"/>
          <w:color w:val="002060"/>
        </w:rPr>
        <w:t xml:space="preserve">“It’s been so exciting for the Foundation Board to invest in public placemaking and art,” said Hailey Kern, </w:t>
      </w:r>
      <w:r w:rsidR="008141D3">
        <w:rPr>
          <w:rFonts w:cstheme="minorHAnsi"/>
          <w:color w:val="002060"/>
        </w:rPr>
        <w:t xml:space="preserve">incoming </w:t>
      </w:r>
      <w:r>
        <w:rPr>
          <w:rFonts w:cstheme="minorHAnsi"/>
          <w:color w:val="002060"/>
        </w:rPr>
        <w:t>MDF Board President</w:t>
      </w:r>
      <w:r w:rsidR="008141D3">
        <w:rPr>
          <w:rFonts w:cstheme="minorHAnsi"/>
          <w:color w:val="002060"/>
        </w:rPr>
        <w:t xml:space="preserve"> and co-owner of the Bicycle Hangar</w:t>
      </w:r>
      <w:r>
        <w:rPr>
          <w:rFonts w:cstheme="minorHAnsi"/>
          <w:color w:val="002060"/>
        </w:rPr>
        <w:t xml:space="preserve">. “We’ve met some great artists and have done some really cool projects in Downtown! This program is well-aligned with our mission, and we’re excited to </w:t>
      </w:r>
      <w:r w:rsidR="008141D3">
        <w:rPr>
          <w:rFonts w:cstheme="minorHAnsi"/>
          <w:color w:val="002060"/>
        </w:rPr>
        <w:t>continue our investment and expansion of artwork in Downtown. These projects are some of the most inspirational work we do.</w:t>
      </w:r>
      <w:r w:rsidR="005C6622">
        <w:rPr>
          <w:rFonts w:cstheme="minorHAnsi"/>
          <w:color w:val="002060"/>
        </w:rPr>
        <w:t xml:space="preserve">” </w:t>
      </w:r>
    </w:p>
    <w:p w14:paraId="46EEAB0B" w14:textId="4D2499AA" w:rsidR="00143B25" w:rsidRDefault="00143B25" w:rsidP="008141D3">
      <w:pPr>
        <w:spacing w:after="0" w:line="240" w:lineRule="auto"/>
        <w:rPr>
          <w:rFonts w:cstheme="minorHAnsi"/>
          <w:color w:val="002060"/>
        </w:rPr>
      </w:pPr>
    </w:p>
    <w:p w14:paraId="1027F257" w14:textId="72177A71" w:rsidR="00143B25" w:rsidRDefault="00143B25" w:rsidP="008141D3">
      <w:pPr>
        <w:spacing w:after="0" w:line="240" w:lineRule="auto"/>
        <w:rPr>
          <w:rFonts w:cstheme="minorHAnsi"/>
          <w:color w:val="002060"/>
        </w:rPr>
      </w:pPr>
      <w:r>
        <w:rPr>
          <w:rFonts w:cstheme="minorHAnsi"/>
          <w:color w:val="002060"/>
        </w:rPr>
        <w:t>Over the last four years, the Foundation has funded nine projects</w:t>
      </w:r>
      <w:r w:rsidR="008141D3">
        <w:rPr>
          <w:rFonts w:cstheme="minorHAnsi"/>
          <w:color w:val="002060"/>
        </w:rPr>
        <w:t>, including t</w:t>
      </w:r>
      <w:r>
        <w:rPr>
          <w:rFonts w:cstheme="minorHAnsi"/>
          <w:color w:val="002060"/>
        </w:rPr>
        <w:t>hree</w:t>
      </w:r>
      <w:r w:rsidR="008141D3">
        <w:rPr>
          <w:rFonts w:cstheme="minorHAnsi"/>
          <w:color w:val="002060"/>
        </w:rPr>
        <w:t xml:space="preserve"> that were completed in 2025: </w:t>
      </w:r>
    </w:p>
    <w:p w14:paraId="53A7BF74" w14:textId="4F2591B5" w:rsidR="00143B25" w:rsidRDefault="00143B25" w:rsidP="008141D3">
      <w:pPr>
        <w:pStyle w:val="ListParagraph"/>
        <w:numPr>
          <w:ilvl w:val="0"/>
          <w:numId w:val="12"/>
        </w:numPr>
        <w:spacing w:after="0" w:line="240" w:lineRule="auto"/>
        <w:rPr>
          <w:rFonts w:cstheme="minorHAnsi"/>
          <w:color w:val="002060"/>
        </w:rPr>
      </w:pPr>
      <w:r w:rsidRPr="008141D3">
        <w:rPr>
          <w:rFonts w:cstheme="minorHAnsi"/>
          <w:i/>
          <w:color w:val="002060"/>
        </w:rPr>
        <w:t>Alive with the Land</w:t>
      </w:r>
      <w:r>
        <w:rPr>
          <w:rFonts w:cstheme="minorHAnsi"/>
          <w:color w:val="002060"/>
        </w:rPr>
        <w:t xml:space="preserve"> by Madison Perrins at Worden’s Market</w:t>
      </w:r>
    </w:p>
    <w:p w14:paraId="6F53B966" w14:textId="03D49CB6" w:rsidR="00143B25" w:rsidRDefault="00143B25" w:rsidP="008141D3">
      <w:pPr>
        <w:pStyle w:val="ListParagraph"/>
        <w:numPr>
          <w:ilvl w:val="0"/>
          <w:numId w:val="12"/>
        </w:numPr>
        <w:spacing w:after="0" w:line="240" w:lineRule="auto"/>
        <w:rPr>
          <w:rFonts w:cstheme="minorHAnsi"/>
          <w:color w:val="002060"/>
        </w:rPr>
      </w:pPr>
      <w:r w:rsidRPr="008141D3">
        <w:rPr>
          <w:rFonts w:cstheme="minorHAnsi"/>
          <w:i/>
          <w:color w:val="002060"/>
        </w:rPr>
        <w:t>What Makes Montana</w:t>
      </w:r>
      <w:r>
        <w:rPr>
          <w:rFonts w:cstheme="minorHAnsi"/>
          <w:color w:val="002060"/>
        </w:rPr>
        <w:t xml:space="preserve"> by Abby French at The Wren</w:t>
      </w:r>
    </w:p>
    <w:p w14:paraId="0E8CA658" w14:textId="1487F39E" w:rsidR="00143B25" w:rsidRDefault="008141D3" w:rsidP="008141D3">
      <w:pPr>
        <w:pStyle w:val="ListParagraph"/>
        <w:numPr>
          <w:ilvl w:val="0"/>
          <w:numId w:val="12"/>
        </w:numPr>
        <w:spacing w:after="0" w:line="240" w:lineRule="auto"/>
        <w:rPr>
          <w:rFonts w:cstheme="minorHAnsi"/>
          <w:color w:val="002060"/>
        </w:rPr>
      </w:pPr>
      <w:r w:rsidRPr="008141D3">
        <w:rPr>
          <w:rFonts w:cstheme="minorHAnsi"/>
          <w:i/>
          <w:color w:val="002060"/>
        </w:rPr>
        <w:t>Bison, Prairie Dogs, Beavers</w:t>
      </w:r>
      <w:r>
        <w:rPr>
          <w:rFonts w:cstheme="minorHAnsi"/>
          <w:color w:val="002060"/>
        </w:rPr>
        <w:t xml:space="preserve"> </w:t>
      </w:r>
      <w:r w:rsidR="00143B25">
        <w:rPr>
          <w:rFonts w:cstheme="minorHAnsi"/>
          <w:color w:val="002060"/>
        </w:rPr>
        <w:t>Teen Art Project (TAP) at the Missoula Art Museum</w:t>
      </w:r>
    </w:p>
    <w:p w14:paraId="6F22DD40" w14:textId="77777777" w:rsidR="00143B25" w:rsidRDefault="00143B25" w:rsidP="008141D3">
      <w:pPr>
        <w:spacing w:after="0" w:line="240" w:lineRule="auto"/>
        <w:rPr>
          <w:rFonts w:cstheme="minorHAnsi"/>
          <w:color w:val="002060"/>
        </w:rPr>
      </w:pPr>
    </w:p>
    <w:p w14:paraId="278EDE5B" w14:textId="65ECD95F" w:rsidR="00143B25" w:rsidRDefault="008141D3" w:rsidP="008141D3">
      <w:pPr>
        <w:spacing w:after="0" w:line="240" w:lineRule="auto"/>
        <w:rPr>
          <w:rFonts w:cstheme="minorHAnsi"/>
          <w:color w:val="002060"/>
        </w:rPr>
      </w:pPr>
      <w:r>
        <w:rPr>
          <w:rFonts w:cstheme="minorHAnsi"/>
          <w:color w:val="002060"/>
        </w:rPr>
        <w:t>Reach out to the Downtown Missoula Partnership via email (</w:t>
      </w:r>
      <w:hyperlink r:id="rId11" w:history="1">
        <w:r w:rsidRPr="00A5276D">
          <w:rPr>
            <w:rStyle w:val="Hyperlink"/>
            <w:rFonts w:cstheme="minorHAnsi"/>
          </w:rPr>
          <w:t>info@missouladowntown.com</w:t>
        </w:r>
      </w:hyperlink>
      <w:r>
        <w:rPr>
          <w:rFonts w:cstheme="minorHAnsi"/>
          <w:color w:val="002060"/>
        </w:rPr>
        <w:t xml:space="preserve">) or phone (406-543-4238) if additional information is needed. </w:t>
      </w:r>
    </w:p>
    <w:p w14:paraId="5924BD11" w14:textId="77777777" w:rsidR="008141D3" w:rsidRDefault="008141D3" w:rsidP="008141D3">
      <w:pPr>
        <w:spacing w:after="0" w:line="240" w:lineRule="auto"/>
        <w:rPr>
          <w:rFonts w:cstheme="minorHAnsi"/>
          <w:color w:val="002060"/>
        </w:rPr>
      </w:pPr>
    </w:p>
    <w:p w14:paraId="52B4D753" w14:textId="0CB04138" w:rsidR="008141D3" w:rsidRPr="008141D3" w:rsidRDefault="008141D3" w:rsidP="008141D3">
      <w:pPr>
        <w:spacing w:after="0"/>
        <w:jc w:val="center"/>
        <w:rPr>
          <w:rFonts w:cstheme="minorHAnsi"/>
          <w:i/>
          <w:color w:val="002060"/>
          <w:sz w:val="18"/>
          <w:szCs w:val="18"/>
        </w:rPr>
      </w:pPr>
      <w:r w:rsidRPr="008141D3">
        <w:rPr>
          <w:rFonts w:cstheme="minorHAnsi"/>
          <w:i/>
          <w:color w:val="002060"/>
          <w:sz w:val="18"/>
          <w:szCs w:val="18"/>
        </w:rPr>
        <w:t>Downtown Missoula: Connecting Our Community!</w:t>
      </w:r>
    </w:p>
    <w:sectPr w:rsidR="008141D3" w:rsidRPr="008141D3" w:rsidSect="00906C83">
      <w:footerReference w:type="default" r:id="rId12"/>
      <w:pgSz w:w="12240" w:h="15840"/>
      <w:pgMar w:top="360" w:right="720" w:bottom="360" w:left="72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64AE1" w14:textId="77777777" w:rsidR="001404F8" w:rsidRDefault="001404F8" w:rsidP="001404F8">
      <w:pPr>
        <w:spacing w:after="0" w:line="240" w:lineRule="auto"/>
      </w:pPr>
      <w:r>
        <w:separator/>
      </w:r>
    </w:p>
  </w:endnote>
  <w:endnote w:type="continuationSeparator" w:id="0">
    <w:p w14:paraId="67FC6E75" w14:textId="77777777" w:rsidR="001404F8" w:rsidRDefault="001404F8" w:rsidP="00140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90579" w14:textId="77777777" w:rsidR="00252546" w:rsidRDefault="00252546" w:rsidP="001404F8">
    <w:pPr>
      <w:pStyle w:val="Footer"/>
      <w:jc w:val="center"/>
    </w:pPr>
  </w:p>
  <w:p w14:paraId="3E6418FD" w14:textId="3C7FD4E3" w:rsidR="001404F8" w:rsidRDefault="00252546" w:rsidP="001404F8">
    <w:pPr>
      <w:pStyle w:val="Footer"/>
      <w:jc w:val="center"/>
    </w:pPr>
    <w:r>
      <w:rPr>
        <w:noProof/>
        <w:color w:val="4F81BD" w:themeColor="accent1"/>
      </w:rPr>
      <mc:AlternateContent>
        <mc:Choice Requires="wps">
          <w:drawing>
            <wp:anchor distT="91440" distB="91440" distL="114300" distR="114300" simplePos="0" relativeHeight="251658752" behindDoc="1" locked="0" layoutInCell="1" allowOverlap="1" wp14:anchorId="49EDF7D2" wp14:editId="497E6E48">
              <wp:simplePos x="0" y="0"/>
              <wp:positionH relativeFrom="margin">
                <wp:posOffset>0</wp:posOffset>
              </wp:positionH>
              <wp:positionV relativeFrom="bottomMargin">
                <wp:posOffset>417195</wp:posOffset>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5DBFB1F5" id="Rectangle 58" o:spid="_x0000_s1026" style="position:absolute;margin-left:0;margin-top:32.85pt;width:468pt;height:2.85pt;z-index:-251657728;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" fillcolor="#4f81bd [3204]" stroked="f" strokeweight="2pt">
              <w10:wrap type="square" anchorx="margin" anchory="margin"/>
            </v:rect>
          </w:pict>
        </mc:Fallback>
      </mc:AlternateContent>
    </w:r>
    <w:r w:rsidR="001404F8" w:rsidRPr="001404F8">
      <w:rPr>
        <w:b/>
      </w:rPr>
      <w:t xml:space="preserve"> </w:t>
    </w:r>
    <w:r w:rsidR="00870E6B">
      <w:t>218 East Main.</w:t>
    </w:r>
    <w:r w:rsidR="001404F8">
      <w:t xml:space="preserve"> Missoula, MT 59802</w:t>
    </w:r>
    <w:r w:rsidR="001404F8">
      <w:tab/>
    </w:r>
    <w:r w:rsidR="006258B0">
      <w:t xml:space="preserve"> | 406-543-4238 | </w:t>
    </w:r>
    <w:r w:rsidR="001404F8">
      <w:t>www.missouladowntown.com</w:t>
    </w:r>
    <w:r w:rsidR="006258B0">
      <w:t xml:space="preserve"> | info@missouladowntown.com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04AA1" w14:textId="77777777" w:rsidR="001404F8" w:rsidRDefault="001404F8" w:rsidP="001404F8">
      <w:pPr>
        <w:spacing w:after="0" w:line="240" w:lineRule="auto"/>
      </w:pPr>
      <w:r>
        <w:separator/>
      </w:r>
    </w:p>
  </w:footnote>
  <w:footnote w:type="continuationSeparator" w:id="0">
    <w:p w14:paraId="66D53A60" w14:textId="77777777" w:rsidR="001404F8" w:rsidRDefault="001404F8" w:rsidP="001404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42FF6"/>
    <w:multiLevelType w:val="hybridMultilevel"/>
    <w:tmpl w:val="CAF00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C235A"/>
    <w:multiLevelType w:val="hybridMultilevel"/>
    <w:tmpl w:val="F2A2B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55178"/>
    <w:multiLevelType w:val="hybridMultilevel"/>
    <w:tmpl w:val="5A087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E505F"/>
    <w:multiLevelType w:val="hybridMultilevel"/>
    <w:tmpl w:val="22BE4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A57B6A"/>
    <w:multiLevelType w:val="hybridMultilevel"/>
    <w:tmpl w:val="D42A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BE6FD9"/>
    <w:multiLevelType w:val="hybridMultilevel"/>
    <w:tmpl w:val="37D8D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1D5B30"/>
    <w:multiLevelType w:val="hybridMultilevel"/>
    <w:tmpl w:val="28386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B83003"/>
    <w:multiLevelType w:val="hybridMultilevel"/>
    <w:tmpl w:val="4B1E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677884"/>
    <w:multiLevelType w:val="hybridMultilevel"/>
    <w:tmpl w:val="69AA1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740F96"/>
    <w:multiLevelType w:val="hybridMultilevel"/>
    <w:tmpl w:val="2954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785A6B"/>
    <w:multiLevelType w:val="hybridMultilevel"/>
    <w:tmpl w:val="E2DCB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8B4A1F"/>
    <w:multiLevelType w:val="hybridMultilevel"/>
    <w:tmpl w:val="B89E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2"/>
  </w:num>
  <w:num w:numId="4">
    <w:abstractNumId w:val="4"/>
  </w:num>
  <w:num w:numId="5">
    <w:abstractNumId w:val="7"/>
  </w:num>
  <w:num w:numId="6">
    <w:abstractNumId w:val="10"/>
  </w:num>
  <w:num w:numId="7">
    <w:abstractNumId w:val="11"/>
  </w:num>
  <w:num w:numId="8">
    <w:abstractNumId w:val="1"/>
  </w:num>
  <w:num w:numId="9">
    <w:abstractNumId w:val="6"/>
  </w:num>
  <w:num w:numId="10">
    <w:abstractNumId w:val="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4F8"/>
    <w:rsid w:val="00006403"/>
    <w:rsid w:val="00080098"/>
    <w:rsid w:val="000F1668"/>
    <w:rsid w:val="000F4C66"/>
    <w:rsid w:val="00113A8C"/>
    <w:rsid w:val="001404F8"/>
    <w:rsid w:val="00143B25"/>
    <w:rsid w:val="0017741F"/>
    <w:rsid w:val="001C456D"/>
    <w:rsid w:val="00200156"/>
    <w:rsid w:val="0021491A"/>
    <w:rsid w:val="00216AE8"/>
    <w:rsid w:val="00252546"/>
    <w:rsid w:val="002831CB"/>
    <w:rsid w:val="002909F1"/>
    <w:rsid w:val="002C7FB3"/>
    <w:rsid w:val="002D0DD5"/>
    <w:rsid w:val="00303078"/>
    <w:rsid w:val="00304DF0"/>
    <w:rsid w:val="00317E3B"/>
    <w:rsid w:val="00367A8C"/>
    <w:rsid w:val="00381E12"/>
    <w:rsid w:val="00392B13"/>
    <w:rsid w:val="003A36AB"/>
    <w:rsid w:val="003C44ED"/>
    <w:rsid w:val="003F0085"/>
    <w:rsid w:val="003F03FF"/>
    <w:rsid w:val="00410B8C"/>
    <w:rsid w:val="00446C71"/>
    <w:rsid w:val="004508B0"/>
    <w:rsid w:val="004F5A45"/>
    <w:rsid w:val="00522F55"/>
    <w:rsid w:val="00531383"/>
    <w:rsid w:val="005314DA"/>
    <w:rsid w:val="0056071F"/>
    <w:rsid w:val="00563804"/>
    <w:rsid w:val="00582278"/>
    <w:rsid w:val="0059521B"/>
    <w:rsid w:val="005C6622"/>
    <w:rsid w:val="006258B0"/>
    <w:rsid w:val="00665E38"/>
    <w:rsid w:val="006E5C74"/>
    <w:rsid w:val="00702C89"/>
    <w:rsid w:val="007D14D5"/>
    <w:rsid w:val="007F13A9"/>
    <w:rsid w:val="00811D2C"/>
    <w:rsid w:val="008141D3"/>
    <w:rsid w:val="00853A9F"/>
    <w:rsid w:val="00870E6B"/>
    <w:rsid w:val="00871E5C"/>
    <w:rsid w:val="008A3374"/>
    <w:rsid w:val="008B7C4D"/>
    <w:rsid w:val="008F2909"/>
    <w:rsid w:val="008F2D25"/>
    <w:rsid w:val="00906C83"/>
    <w:rsid w:val="00916B6D"/>
    <w:rsid w:val="009249E1"/>
    <w:rsid w:val="0093390B"/>
    <w:rsid w:val="009612DC"/>
    <w:rsid w:val="00980034"/>
    <w:rsid w:val="009C5A40"/>
    <w:rsid w:val="009D2DF6"/>
    <w:rsid w:val="00A407A7"/>
    <w:rsid w:val="00A6221B"/>
    <w:rsid w:val="00AC4F9A"/>
    <w:rsid w:val="00AD17A2"/>
    <w:rsid w:val="00AD3151"/>
    <w:rsid w:val="00B91C7F"/>
    <w:rsid w:val="00BA0F9A"/>
    <w:rsid w:val="00BF5DAC"/>
    <w:rsid w:val="00C20716"/>
    <w:rsid w:val="00CD5147"/>
    <w:rsid w:val="00CF70A1"/>
    <w:rsid w:val="00D036FE"/>
    <w:rsid w:val="00D1683D"/>
    <w:rsid w:val="00D21527"/>
    <w:rsid w:val="00D40731"/>
    <w:rsid w:val="00D41170"/>
    <w:rsid w:val="00D41CD0"/>
    <w:rsid w:val="00D46D7D"/>
    <w:rsid w:val="00D775DD"/>
    <w:rsid w:val="00E20449"/>
    <w:rsid w:val="00E21CA9"/>
    <w:rsid w:val="00E369B4"/>
    <w:rsid w:val="00E62C28"/>
    <w:rsid w:val="00E6489C"/>
    <w:rsid w:val="00E70648"/>
    <w:rsid w:val="00EE5702"/>
    <w:rsid w:val="00F44F0D"/>
    <w:rsid w:val="00F8684C"/>
    <w:rsid w:val="00FC549C"/>
    <w:rsid w:val="00FD6D0C"/>
    <w:rsid w:val="00FF1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35C31C3"/>
  <w15:docId w15:val="{4447D2CB-2B49-4F75-BA94-509A0A0FA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4F8"/>
    <w:rPr>
      <w:rFonts w:ascii="Tahoma" w:hAnsi="Tahoma" w:cs="Tahoma"/>
      <w:sz w:val="16"/>
      <w:szCs w:val="16"/>
    </w:rPr>
  </w:style>
  <w:style w:type="paragraph" w:styleId="Header">
    <w:name w:val="header"/>
    <w:basedOn w:val="Normal"/>
    <w:link w:val="HeaderChar"/>
    <w:uiPriority w:val="99"/>
    <w:unhideWhenUsed/>
    <w:rsid w:val="00140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4F8"/>
  </w:style>
  <w:style w:type="paragraph" w:styleId="Footer">
    <w:name w:val="footer"/>
    <w:basedOn w:val="Normal"/>
    <w:link w:val="FooterChar"/>
    <w:uiPriority w:val="99"/>
    <w:unhideWhenUsed/>
    <w:rsid w:val="00140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4F8"/>
  </w:style>
  <w:style w:type="paragraph" w:customStyle="1" w:styleId="A0E349F008B644AAB6A282E0D042D17E">
    <w:name w:val="A0E349F008B644AAB6A282E0D042D17E"/>
    <w:rsid w:val="001404F8"/>
    <w:rPr>
      <w:rFonts w:eastAsiaTheme="minorEastAsia"/>
      <w:lang w:eastAsia="ja-JP"/>
    </w:rPr>
  </w:style>
  <w:style w:type="paragraph" w:styleId="ListParagraph">
    <w:name w:val="List Paragraph"/>
    <w:basedOn w:val="Normal"/>
    <w:uiPriority w:val="34"/>
    <w:qFormat/>
    <w:rsid w:val="00FC549C"/>
    <w:pPr>
      <w:ind w:left="720"/>
      <w:contextualSpacing/>
    </w:pPr>
  </w:style>
  <w:style w:type="character" w:styleId="Hyperlink">
    <w:name w:val="Hyperlink"/>
    <w:basedOn w:val="DefaultParagraphFont"/>
    <w:uiPriority w:val="99"/>
    <w:unhideWhenUsed/>
    <w:rsid w:val="00CF70A1"/>
    <w:rPr>
      <w:color w:val="0000FF" w:themeColor="hyperlink"/>
      <w:u w:val="single"/>
    </w:rPr>
  </w:style>
  <w:style w:type="character" w:customStyle="1" w:styleId="UnresolvedMention1">
    <w:name w:val="Unresolved Mention1"/>
    <w:basedOn w:val="DefaultParagraphFont"/>
    <w:uiPriority w:val="99"/>
    <w:semiHidden/>
    <w:unhideWhenUsed/>
    <w:rsid w:val="002D0DD5"/>
    <w:rPr>
      <w:color w:val="605E5C"/>
      <w:shd w:val="clear" w:color="auto" w:fill="E1DFDD"/>
    </w:rPr>
  </w:style>
  <w:style w:type="paragraph" w:styleId="Caption">
    <w:name w:val="caption"/>
    <w:basedOn w:val="Normal"/>
    <w:next w:val="Normal"/>
    <w:uiPriority w:val="35"/>
    <w:semiHidden/>
    <w:unhideWhenUsed/>
    <w:qFormat/>
    <w:rsid w:val="00216AE8"/>
    <w:pPr>
      <w:spacing w:line="240" w:lineRule="auto"/>
    </w:pPr>
    <w:rPr>
      <w:i/>
      <w:iCs/>
      <w:color w:val="1F497D" w:themeColor="text2"/>
      <w:sz w:val="18"/>
      <w:szCs w:val="18"/>
    </w:rPr>
  </w:style>
  <w:style w:type="character" w:customStyle="1" w:styleId="UnresolvedMention2">
    <w:name w:val="Unresolved Mention2"/>
    <w:basedOn w:val="DefaultParagraphFont"/>
    <w:uiPriority w:val="99"/>
    <w:semiHidden/>
    <w:unhideWhenUsed/>
    <w:rsid w:val="00D40731"/>
    <w:rPr>
      <w:color w:val="605E5C"/>
      <w:shd w:val="clear" w:color="auto" w:fill="E1DFDD"/>
    </w:rPr>
  </w:style>
  <w:style w:type="character" w:customStyle="1" w:styleId="UnresolvedMention3">
    <w:name w:val="Unresolved Mention3"/>
    <w:basedOn w:val="DefaultParagraphFont"/>
    <w:uiPriority w:val="99"/>
    <w:semiHidden/>
    <w:unhideWhenUsed/>
    <w:rsid w:val="00702C89"/>
    <w:rPr>
      <w:color w:val="605E5C"/>
      <w:shd w:val="clear" w:color="auto" w:fill="E1DFDD"/>
    </w:rPr>
  </w:style>
  <w:style w:type="table" w:styleId="TableGrid">
    <w:name w:val="Table Grid"/>
    <w:basedOn w:val="TableNormal"/>
    <w:uiPriority w:val="59"/>
    <w:semiHidden/>
    <w:unhideWhenUsed/>
    <w:rsid w:val="00D41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563804"/>
    <w:rPr>
      <w:color w:val="605E5C"/>
      <w:shd w:val="clear" w:color="auto" w:fill="E1DFDD"/>
    </w:rPr>
  </w:style>
  <w:style w:type="character" w:styleId="UnresolvedMention">
    <w:name w:val="Unresolved Mention"/>
    <w:basedOn w:val="DefaultParagraphFont"/>
    <w:uiPriority w:val="99"/>
    <w:semiHidden/>
    <w:unhideWhenUsed/>
    <w:rsid w:val="00177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4791">
      <w:bodyDiv w:val="1"/>
      <w:marLeft w:val="0"/>
      <w:marRight w:val="0"/>
      <w:marTop w:val="0"/>
      <w:marBottom w:val="0"/>
      <w:divBdr>
        <w:top w:val="none" w:sz="0" w:space="0" w:color="auto"/>
        <w:left w:val="none" w:sz="0" w:space="0" w:color="auto"/>
        <w:bottom w:val="none" w:sz="0" w:space="0" w:color="auto"/>
        <w:right w:val="none" w:sz="0" w:space="0" w:color="auto"/>
      </w:divBdr>
      <w:divsChild>
        <w:div w:id="1291286563">
          <w:marLeft w:val="0"/>
          <w:marRight w:val="0"/>
          <w:marTop w:val="0"/>
          <w:marBottom w:val="0"/>
          <w:divBdr>
            <w:top w:val="none" w:sz="0" w:space="0" w:color="auto"/>
            <w:left w:val="none" w:sz="0" w:space="0" w:color="auto"/>
            <w:bottom w:val="none" w:sz="0" w:space="0" w:color="auto"/>
            <w:right w:val="none" w:sz="0" w:space="0" w:color="auto"/>
          </w:divBdr>
        </w:div>
        <w:div w:id="1898080507">
          <w:marLeft w:val="0"/>
          <w:marRight w:val="0"/>
          <w:marTop w:val="0"/>
          <w:marBottom w:val="0"/>
          <w:divBdr>
            <w:top w:val="none" w:sz="0" w:space="0" w:color="auto"/>
            <w:left w:val="none" w:sz="0" w:space="0" w:color="auto"/>
            <w:bottom w:val="none" w:sz="0" w:space="0" w:color="auto"/>
            <w:right w:val="none" w:sz="0" w:space="0" w:color="auto"/>
          </w:divBdr>
        </w:div>
        <w:div w:id="99616855">
          <w:marLeft w:val="0"/>
          <w:marRight w:val="0"/>
          <w:marTop w:val="0"/>
          <w:marBottom w:val="0"/>
          <w:divBdr>
            <w:top w:val="none" w:sz="0" w:space="0" w:color="auto"/>
            <w:left w:val="none" w:sz="0" w:space="0" w:color="auto"/>
            <w:bottom w:val="none" w:sz="0" w:space="0" w:color="auto"/>
            <w:right w:val="none" w:sz="0" w:space="0" w:color="auto"/>
          </w:divBdr>
        </w:div>
      </w:divsChild>
    </w:div>
    <w:div w:id="800415682">
      <w:bodyDiv w:val="1"/>
      <w:marLeft w:val="0"/>
      <w:marRight w:val="0"/>
      <w:marTop w:val="0"/>
      <w:marBottom w:val="0"/>
      <w:divBdr>
        <w:top w:val="none" w:sz="0" w:space="0" w:color="auto"/>
        <w:left w:val="none" w:sz="0" w:space="0" w:color="auto"/>
        <w:bottom w:val="none" w:sz="0" w:space="0" w:color="auto"/>
        <w:right w:val="none" w:sz="0" w:space="0" w:color="auto"/>
      </w:divBdr>
    </w:div>
    <w:div w:id="1582645096">
      <w:bodyDiv w:val="1"/>
      <w:marLeft w:val="0"/>
      <w:marRight w:val="0"/>
      <w:marTop w:val="0"/>
      <w:marBottom w:val="0"/>
      <w:divBdr>
        <w:top w:val="none" w:sz="0" w:space="0" w:color="auto"/>
        <w:left w:val="none" w:sz="0" w:space="0" w:color="auto"/>
        <w:bottom w:val="none" w:sz="0" w:space="0" w:color="auto"/>
        <w:right w:val="none" w:sz="0" w:space="0" w:color="auto"/>
      </w:divBdr>
      <w:divsChild>
        <w:div w:id="800728315">
          <w:marLeft w:val="0"/>
          <w:marRight w:val="0"/>
          <w:marTop w:val="0"/>
          <w:marBottom w:val="0"/>
          <w:divBdr>
            <w:top w:val="none" w:sz="0" w:space="0" w:color="auto"/>
            <w:left w:val="none" w:sz="0" w:space="0" w:color="auto"/>
            <w:bottom w:val="none" w:sz="0" w:space="0" w:color="auto"/>
            <w:right w:val="none" w:sz="0" w:space="0" w:color="auto"/>
          </w:divBdr>
        </w:div>
        <w:div w:id="920406234">
          <w:marLeft w:val="0"/>
          <w:marRight w:val="0"/>
          <w:marTop w:val="0"/>
          <w:marBottom w:val="0"/>
          <w:divBdr>
            <w:top w:val="none" w:sz="0" w:space="0" w:color="auto"/>
            <w:left w:val="none" w:sz="0" w:space="0" w:color="auto"/>
            <w:bottom w:val="none" w:sz="0" w:space="0" w:color="auto"/>
            <w:right w:val="none" w:sz="0" w:space="0" w:color="auto"/>
          </w:divBdr>
        </w:div>
        <w:div w:id="2048987553">
          <w:marLeft w:val="0"/>
          <w:marRight w:val="0"/>
          <w:marTop w:val="0"/>
          <w:marBottom w:val="0"/>
          <w:divBdr>
            <w:top w:val="none" w:sz="0" w:space="0" w:color="auto"/>
            <w:left w:val="none" w:sz="0" w:space="0" w:color="auto"/>
            <w:bottom w:val="none" w:sz="0" w:space="0" w:color="auto"/>
            <w:right w:val="none" w:sz="0" w:space="0" w:color="auto"/>
          </w:divBdr>
        </w:div>
      </w:divsChild>
    </w:div>
    <w:div w:id="1786389282">
      <w:bodyDiv w:val="1"/>
      <w:marLeft w:val="0"/>
      <w:marRight w:val="0"/>
      <w:marTop w:val="0"/>
      <w:marBottom w:val="0"/>
      <w:divBdr>
        <w:top w:val="none" w:sz="0" w:space="0" w:color="auto"/>
        <w:left w:val="none" w:sz="0" w:space="0" w:color="auto"/>
        <w:bottom w:val="none" w:sz="0" w:space="0" w:color="auto"/>
        <w:right w:val="none" w:sz="0" w:space="0" w:color="auto"/>
      </w:divBdr>
    </w:div>
    <w:div w:id="183194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issouladowntown.com" TargetMode="External"/><Relationship Id="rId5" Type="http://schemas.openxmlformats.org/officeDocument/2006/relationships/webSettings" Target="webSettings.xml"/><Relationship Id="rId10" Type="http://schemas.openxmlformats.org/officeDocument/2006/relationships/hyperlink" Target="https://www.missouladowntown.com/downtown-master-plan/" TargetMode="External"/><Relationship Id="rId4" Type="http://schemas.openxmlformats.org/officeDocument/2006/relationships/settings" Target="settings.xml"/><Relationship Id="rId9" Type="http://schemas.openxmlformats.org/officeDocument/2006/relationships/hyperlink" Target="https://www.missouladowntown.com/missoula-downtown-foundation/gra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DFCFB-50C5-4ED9-AB1A-4CBD88447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Representing Missoula Downtown Association, the Downtown Business Improvement District and the Missoula Downtown Foundation: eading and nurturing a vibrant Downtown Missoula as a place where people are inspired to live, work shop and play</dc:creator>
  <cp:lastModifiedBy>MDA</cp:lastModifiedBy>
  <cp:revision>6</cp:revision>
  <cp:lastPrinted>2022-03-02T16:33:00Z</cp:lastPrinted>
  <dcterms:created xsi:type="dcterms:W3CDTF">2025-12-23T16:58:00Z</dcterms:created>
  <dcterms:modified xsi:type="dcterms:W3CDTF">2026-01-05T20:29:00Z</dcterms:modified>
</cp:coreProperties>
</file>